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AED6" w14:textId="77777777" w:rsidR="001B6FAF" w:rsidRDefault="001B6FAF" w:rsidP="001B6FAF">
      <w:pPr>
        <w:pStyle w:val="Vahedeta"/>
        <w:jc w:val="right"/>
        <w:rPr>
          <w:rFonts w:ascii="Times New Roman" w:hAnsi="Times New Roman" w:cs="Times New Roman"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1B6FA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Vabariigi Valitsuse määruse „Arhiivieeskiri“ </w:t>
      </w:r>
    </w:p>
    <w:p w14:paraId="4819A18D" w14:textId="12241D5A" w:rsidR="001B6FAF" w:rsidRPr="001B6FAF" w:rsidRDefault="001B6FAF" w:rsidP="001B6FAF">
      <w:pPr>
        <w:pStyle w:val="Vahedeta"/>
        <w:jc w:val="right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1B6FAF">
        <w:rPr>
          <w:rFonts w:ascii="Times New Roman" w:hAnsi="Times New Roman" w:cs="Times New Roman"/>
          <w:bCs/>
          <w:sz w:val="24"/>
          <w:szCs w:val="24"/>
          <w:lang w:val="et-EE"/>
        </w:rPr>
        <w:t>lisa</w:t>
      </w:r>
    </w:p>
    <w:p w14:paraId="6AE29968" w14:textId="77777777" w:rsidR="001B6FAF" w:rsidRDefault="001B6FAF" w:rsidP="00F96609">
      <w:pPr>
        <w:pStyle w:val="Vahedeta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0CB845FB" w14:textId="2A3EEF8F" w:rsidR="00B21F51" w:rsidRPr="00A9529B" w:rsidRDefault="00C12FA2" w:rsidP="001B6FAF">
      <w:pPr>
        <w:pStyle w:val="Vahedeta"/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9529B">
        <w:rPr>
          <w:rFonts w:ascii="Times New Roman" w:hAnsi="Times New Roman" w:cs="Times New Roman"/>
          <w:b/>
          <w:sz w:val="24"/>
          <w:szCs w:val="24"/>
          <w:lang w:val="et-EE"/>
        </w:rPr>
        <w:t>Arhiivivormingud</w:t>
      </w:r>
    </w:p>
    <w:p w14:paraId="14615560" w14:textId="77777777" w:rsidR="00B21F51" w:rsidRPr="00A9529B" w:rsidRDefault="00B21F5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3C12745" w14:textId="5D47B7B6" w:rsidR="00F96609" w:rsidRPr="00A9529B" w:rsidRDefault="00591F71" w:rsidP="00591F71">
      <w:pPr>
        <w:pStyle w:val="Vahedeta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t xml:space="preserve">1. </w:t>
      </w:r>
      <w:r w:rsidR="00F550B7"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t>Büroo</w:t>
      </w:r>
      <w:r w:rsidR="00F96609"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t>tarkvara vormingud</w:t>
      </w:r>
    </w:p>
    <w:p w14:paraId="6C89D55A" w14:textId="77777777" w:rsidR="00F96609" w:rsidRPr="00513CE7" w:rsidRDefault="00F96609" w:rsidP="00F9660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405F297F" w14:textId="78437AFA" w:rsidR="00B21F51" w:rsidRPr="00A9529B" w:rsidRDefault="00C12FA2" w:rsidP="00F96609">
      <w:pPr>
        <w:pStyle w:val="Vahedeta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A9529B">
        <w:rPr>
          <w:rFonts w:ascii="Times New Roman" w:eastAsia="Calibri" w:hAnsi="Times New Roman" w:cs="Times New Roman"/>
          <w:sz w:val="24"/>
          <w:szCs w:val="24"/>
          <w:lang w:val="et-EE"/>
        </w:rPr>
        <w:t>Arhiveeritavad failid tuleb luua pakkimata või kadudeta pakitud ja krüpteerimata kujul.</w:t>
      </w:r>
    </w:p>
    <w:p w14:paraId="4FD1C474" w14:textId="77777777" w:rsidR="00591F71" w:rsidRPr="00A9529B" w:rsidRDefault="00591F71" w:rsidP="00F9660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StGen3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3402"/>
        <w:gridCol w:w="3969"/>
      </w:tblGrid>
      <w:tr w:rsidR="00BA43E5" w:rsidRPr="00A9529B" w14:paraId="5B7D189F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7CAB9" w14:textId="77777777" w:rsidR="00B21F51" w:rsidRPr="00A9529B" w:rsidRDefault="00C12FA2">
            <w:pPr>
              <w:spacing w:before="120" w:after="120"/>
              <w:ind w:left="141" w:righ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Arhivaali tüüp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8F007" w14:textId="77777777" w:rsidR="00B21F51" w:rsidRPr="00A9529B" w:rsidRDefault="00C12FA2">
            <w:pPr>
              <w:spacing w:before="120" w:after="120"/>
              <w:ind w:left="141" w:righ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Arhiivivorming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D07B3" w14:textId="32A55BC2" w:rsidR="00B21F51" w:rsidRPr="00A9529B" w:rsidRDefault="00F96609">
            <w:pPr>
              <w:spacing w:before="120" w:after="120"/>
              <w:ind w:left="141" w:righ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Nõuded</w:t>
            </w:r>
          </w:p>
        </w:tc>
      </w:tr>
      <w:tr w:rsidR="00BA43E5" w:rsidRPr="00EA6A85" w14:paraId="46894ABB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6673F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Tekstidokumendid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3D3C7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TXT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Plain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Text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07F01E63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ODT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Open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Document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Text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6ABB0ACC" w14:textId="043EE7DD" w:rsidR="00321392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DOCX</w:t>
            </w:r>
            <w:r w:rsidR="00E66638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(</w:t>
            </w:r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Office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Open</w:t>
            </w:r>
            <w:proofErr w:type="spellEnd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XML Word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Processing</w:t>
            </w:r>
            <w:proofErr w:type="spellEnd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6DA0C50B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PDF/A  versioon “a” või “u”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Portable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Document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).</w:t>
            </w:r>
          </w:p>
          <w:p w14:paraId="4BB418AA" w14:textId="77777777" w:rsidR="00B21F51" w:rsidRPr="00A9529B" w:rsidRDefault="00B21F51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315F0" w14:textId="15035C0D" w:rsidR="00B21F51" w:rsidRPr="00A9529B" w:rsidRDefault="00591F71" w:rsidP="00A61D47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0" w:name="_6oke8dv3l72o"/>
            <w:bookmarkEnd w:id="0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kõikjal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kasutada UTF-8 (</w:t>
            </w:r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Unicode,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ISO 10646) kodeeringut;</w:t>
            </w:r>
          </w:p>
          <w:p w14:paraId="780D6C67" w14:textId="77777777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" w:name="_6zarq5lh64nd"/>
            <w:bookmarkEnd w:id="1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tekstifondid integreerida faili sisse;</w:t>
            </w:r>
          </w:p>
          <w:p w14:paraId="3604B1EA" w14:textId="23C9A00B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2" w:name="_mfws4w9xdu8e"/>
            <w:bookmarkEnd w:id="2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pildid lisada dokumendi sisse, mitte linkida välistele failidele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(oht ODT faili veebist lingitud piltide kadumisele)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6D2A39A5" w14:textId="12EE88C9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3" w:name="_tvre0wvy2x0d"/>
            <w:bookmarkEnd w:id="3"/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mittetekstilised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elemendid (integreeritud pildid, helid, videod) pea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vad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olema arhiivivormingus;</w:t>
            </w:r>
          </w:p>
          <w:p w14:paraId="07F24E67" w14:textId="58E9E4FB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4" w:name="_xrwrmn37jtsg"/>
            <w:bookmarkEnd w:id="4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dokumendi lisad eraldi failidena, mitte dokumendi sisse manustatu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lt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või lingitu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lt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75B688A0" w14:textId="2668C579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5" w:name="_uk3q0tj2n4eg"/>
            <w:bookmarkEnd w:id="5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vältida raskesti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renderdatavaid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omadusi (läbipaiste</w:t>
            </w:r>
            <w:r w:rsidR="00E66638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 taust joonise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l, gradient jms</w:t>
            </w:r>
            <w:r w:rsidR="00E66638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76A45FB4" w14:textId="77777777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6" w:name="_7vm1x1arp4rk"/>
            <w:bookmarkEnd w:id="6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dokumendi sisu ei tohi olla krüpteeritud;</w:t>
            </w:r>
          </w:p>
          <w:p w14:paraId="1AF866B7" w14:textId="77777777" w:rsidR="00B21F51" w:rsidRPr="00A9529B" w:rsidRDefault="00C12FA2" w:rsidP="00A61D47">
            <w:pPr>
              <w:numPr>
                <w:ilvl w:val="0"/>
                <w:numId w:val="7"/>
              </w:numPr>
              <w:spacing w:after="120" w:line="240" w:lineRule="auto"/>
              <w:ind w:left="425" w:right="135" w:hanging="283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7" w:name="_7hl30qvzoa3k"/>
            <w:bookmarkEnd w:id="7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vältida dokumendis sisalduvaid makrosid, kuna need ei ole arhiveeritavad</w:t>
            </w:r>
          </w:p>
        </w:tc>
      </w:tr>
      <w:tr w:rsidR="00BA43E5" w:rsidRPr="00EA6A85" w14:paraId="322D27F6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4B004" w14:textId="7CF3F392" w:rsidR="00B21F51" w:rsidRPr="00A9529B" w:rsidRDefault="00591F71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abelid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15940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ODS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Open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Document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Spreadsheet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3229D740" w14:textId="55CB2082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XLSX</w:t>
            </w:r>
            <w:r w:rsidR="0032139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(</w:t>
            </w:r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Office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Open</w:t>
            </w:r>
            <w:proofErr w:type="spellEnd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XML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Spreadsheet</w:t>
            </w:r>
            <w:proofErr w:type="spellEnd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E275F9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0A33746A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CSV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Comma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Separated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5C8E4" w14:textId="5044DCFF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Kehtib sama mis tekstidokumentide korral.</w:t>
            </w:r>
          </w:p>
          <w:p w14:paraId="3FF8D07C" w14:textId="7AA1C3A6" w:rsidR="00B21F51" w:rsidRPr="00A9529B" w:rsidRDefault="00591F71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Lisanõuded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</w:p>
          <w:p w14:paraId="4762F00D" w14:textId="4A2A701F" w:rsidR="00B21F51" w:rsidRPr="00A9529B" w:rsidRDefault="00591F71" w:rsidP="00CD0F80">
            <w:pPr>
              <w:numPr>
                <w:ilvl w:val="0"/>
                <w:numId w:val="2"/>
              </w:numPr>
              <w:spacing w:after="120" w:line="240" w:lineRule="auto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ekstiväljad piiritleda jutumärkidega;</w:t>
            </w:r>
          </w:p>
          <w:p w14:paraId="399FF5BE" w14:textId="77777777" w:rsidR="00B21F51" w:rsidRPr="00A9529B" w:rsidRDefault="00C12FA2" w:rsidP="00CD0F80">
            <w:pPr>
              <w:numPr>
                <w:ilvl w:val="0"/>
                <w:numId w:val="2"/>
              </w:numPr>
              <w:spacing w:after="120" w:line="240" w:lineRule="auto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kõikidele ridadele  ühesugune väljade arv;</w:t>
            </w:r>
          </w:p>
          <w:p w14:paraId="48A35DC1" w14:textId="77777777" w:rsidR="00B21F51" w:rsidRPr="00A9529B" w:rsidRDefault="00C12FA2" w:rsidP="00CD0F80">
            <w:pPr>
              <w:numPr>
                <w:ilvl w:val="0"/>
                <w:numId w:val="2"/>
              </w:numPr>
              <w:spacing w:after="120" w:line="240" w:lineRule="auto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veerunimed esimesele reale;</w:t>
            </w:r>
          </w:p>
          <w:p w14:paraId="3E5085E3" w14:textId="17C9FF6D" w:rsidR="00B21F51" w:rsidRPr="00A9529B" w:rsidRDefault="00C12FA2" w:rsidP="00CD0F80">
            <w:pPr>
              <w:numPr>
                <w:ilvl w:val="0"/>
                <w:numId w:val="2"/>
              </w:numPr>
              <w:spacing w:after="120" w:line="240" w:lineRule="auto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 xml:space="preserve">ORACLE SQL Loaderiga faili algusesse lisatav CSV faili päis 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ei ole lubatud</w:t>
            </w:r>
          </w:p>
        </w:tc>
      </w:tr>
      <w:tr w:rsidR="00BA43E5" w:rsidRPr="00A9529B" w14:paraId="12FCA465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2E1AF" w14:textId="4CFC2863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Esitlus</w:t>
            </w:r>
            <w:r w:rsidR="00591F71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8BDD5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ODP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Open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Document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Presentation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);</w:t>
            </w:r>
          </w:p>
          <w:p w14:paraId="00176442" w14:textId="45B699D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PPTX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Office </w:t>
            </w:r>
            <w:proofErr w:type="spellStart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Open</w:t>
            </w:r>
            <w:proofErr w:type="spellEnd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XML </w:t>
            </w:r>
            <w:proofErr w:type="spellStart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Presentation</w:t>
            </w:r>
            <w:proofErr w:type="spellEnd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32139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);</w:t>
            </w:r>
          </w:p>
          <w:p w14:paraId="0F2F11FC" w14:textId="77777777" w:rsidR="005E3DA0" w:rsidRPr="00A9529B" w:rsidRDefault="005E3DA0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PDF/A  versioon “a” või “u”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Portable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Document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).</w:t>
            </w:r>
          </w:p>
          <w:p w14:paraId="1C6DDD38" w14:textId="2536250B" w:rsidR="005E3DA0" w:rsidRPr="00A9529B" w:rsidRDefault="005E3DA0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C6B63" w14:textId="73D38153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Kehtib sama mis tekstidokumentide korral.</w:t>
            </w:r>
          </w:p>
          <w:p w14:paraId="6640855C" w14:textId="042DE442" w:rsidR="00B21F51" w:rsidRPr="00A9529B" w:rsidRDefault="00591F71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Oluline tähele panna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</w:p>
          <w:p w14:paraId="544916CD" w14:textId="7C3D59E7" w:rsidR="00B21F51" w:rsidRPr="00A9529B" w:rsidRDefault="00C12FA2" w:rsidP="00CD0F80">
            <w:pPr>
              <w:numPr>
                <w:ilvl w:val="0"/>
                <w:numId w:val="2"/>
              </w:numPr>
              <w:spacing w:after="120" w:line="240" w:lineRule="auto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PDF/A-ks teisendamisel ei säil</w:t>
            </w:r>
            <w:r w:rsidR="005E3DA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animatsioonid, mitmekihilised elemendid</w:t>
            </w:r>
          </w:p>
        </w:tc>
      </w:tr>
      <w:tr w:rsidR="00BA43E5" w:rsidRPr="00EA6A85" w14:paraId="4BD65003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B7C14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E-kirjad 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3C662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EML (üksikkiri);</w:t>
            </w:r>
          </w:p>
          <w:p w14:paraId="2BAE8382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MSG (kui EML ei ole tehniliselt võimalik);</w:t>
            </w:r>
          </w:p>
          <w:p w14:paraId="60F7D25D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MBOX (kirjad kaustade kaupa)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E2635" w14:textId="768C0ED1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Kehtib sama mis tekstidokumentide korral.</w:t>
            </w:r>
          </w:p>
          <w:p w14:paraId="371C92BA" w14:textId="43D437A6" w:rsidR="00B21F51" w:rsidRPr="00A9529B" w:rsidRDefault="005E3DA0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Lisanõuded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</w:p>
          <w:p w14:paraId="5E35AA62" w14:textId="44194883" w:rsidR="00B21F51" w:rsidRPr="00A9529B" w:rsidRDefault="005E3DA0" w:rsidP="00CD0F80">
            <w:pPr>
              <w:numPr>
                <w:ilvl w:val="0"/>
                <w:numId w:val="7"/>
              </w:numPr>
              <w:spacing w:after="120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irja manus-failidele kehtivad vastava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arhivaali tüübi nõuded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(vt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tekstidokumendid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, tabelid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, rasterpildid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</w:p>
        </w:tc>
      </w:tr>
      <w:tr w:rsidR="00BA43E5" w:rsidRPr="00A9529B" w14:paraId="26E35029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857D5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Märgendkeele dokumendid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E70ED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HTML+CSS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Hypertext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Markup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Language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+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Cascaded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Style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Sheets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7F9F192C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XML+XSD+XSL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Extensible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Markup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Language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1.0 + XML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Schema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Definition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+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Extensible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Stylesheet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Language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. 1.1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1595AE77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JSON (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JavaScript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Object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Notation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2B9EA" w14:textId="121BEC1B" w:rsidR="00B21F51" w:rsidRPr="00A9529B" w:rsidRDefault="005E3DA0" w:rsidP="00CD0F80">
            <w:pPr>
              <w:numPr>
                <w:ilvl w:val="0"/>
                <w:numId w:val="7"/>
              </w:numPr>
              <w:spacing w:after="120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f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ail peab olema reeglipärasel kujul (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well-formed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, näiteks XML vastavuses skeemiga (</w:t>
            </w:r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XSD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) ja kujundusega (XSL), mis on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valiidsed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W3C spetsifikatsioonide mõttes);</w:t>
            </w:r>
          </w:p>
          <w:p w14:paraId="42B2FFB4" w14:textId="31AF7107" w:rsidR="00B21F51" w:rsidRPr="00A9529B" w:rsidRDefault="00C12FA2" w:rsidP="00CD0F80">
            <w:pPr>
              <w:numPr>
                <w:ilvl w:val="0"/>
                <w:numId w:val="7"/>
              </w:numPr>
              <w:spacing w:after="120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8" w:name="_vs0xqbwc5qfx"/>
            <w:bookmarkEnd w:id="8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dokumendiga seotud failidele kehtivad vastava </w:t>
            </w:r>
            <w:r w:rsidR="005E3DA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arhivaali tüübi nõuded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5E3DA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(vt tekstidokumendid, tabelid, rasterpildid)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680870FC" w14:textId="44458FF0" w:rsidR="00B21F51" w:rsidRPr="00A9529B" w:rsidRDefault="00C12FA2" w:rsidP="00CD0F80">
            <w:pPr>
              <w:numPr>
                <w:ilvl w:val="0"/>
                <w:numId w:val="7"/>
              </w:numPr>
              <w:spacing w:after="120"/>
              <w:ind w:left="40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failides </w:t>
            </w:r>
            <w:r w:rsidR="005E3DA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pole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lubatud </w:t>
            </w:r>
            <w:r w:rsidR="005E3DA0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J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ava</w:t>
            </w:r>
            <w:r w:rsidR="005E3DA0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cript</w:t>
            </w:r>
            <w:r w:rsidR="005E3DA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ega muu programmikood</w:t>
            </w:r>
          </w:p>
        </w:tc>
      </w:tr>
      <w:tr w:rsidR="00BA43E5" w:rsidRPr="00A9529B" w14:paraId="153DF1A1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6FBD9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Rasterpildid, fotod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8B48F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TIFF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Tagged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Image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6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, pakkimata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);</w:t>
            </w:r>
          </w:p>
          <w:p w14:paraId="13B3AE0A" w14:textId="77777777" w:rsidR="00B21F51" w:rsidRPr="00A9529B" w:rsidRDefault="00C12FA2" w:rsidP="00A61D47">
            <w:pPr>
              <w:spacing w:after="120" w:line="240" w:lineRule="auto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PNG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Portable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Network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Graphics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 1.2);</w:t>
            </w:r>
          </w:p>
          <w:p w14:paraId="6F28722C" w14:textId="77777777" w:rsidR="00B21F51" w:rsidRPr="00A9529B" w:rsidRDefault="00C12FA2" w:rsidP="00A61D47">
            <w:pPr>
              <w:spacing w:after="120" w:line="240" w:lineRule="auto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JP2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(JPEG2000 Part 1,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kadudeta pakkimine);</w:t>
            </w:r>
          </w:p>
          <w:p w14:paraId="7DB0F931" w14:textId="77777777" w:rsidR="00B21F51" w:rsidRPr="00A9529B" w:rsidRDefault="00C12FA2" w:rsidP="00A61D47">
            <w:pPr>
              <w:spacing w:after="120" w:line="240" w:lineRule="auto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DNG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(Adobe Digital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Negative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1.4.0.0)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4CCB5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BA43E5" w:rsidRPr="00A9529B" w14:paraId="159409AE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B77F9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Vektorpildid, CAD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t-EE"/>
              </w:rPr>
              <w:footnoteReference w:id="1"/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62DB3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SVG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Scalable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vector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graphics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1.1);</w:t>
            </w:r>
          </w:p>
          <w:p w14:paraId="7E74063D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DXF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AutoCAD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Drawing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Interchange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);</w:t>
            </w:r>
          </w:p>
          <w:p w14:paraId="442046AC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DGN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MicroStation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Design);</w:t>
            </w:r>
          </w:p>
          <w:p w14:paraId="25441FB5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IFC (Industry Foundation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Classes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139D2" w14:textId="59BFEEE8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SVG failides </w:t>
            </w:r>
            <w:r w:rsidR="005E3DA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pole lubatud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Java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binding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ja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Java</w:t>
            </w:r>
            <w:r w:rsidR="005E3DA0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cript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</w:t>
            </w:r>
          </w:p>
        </w:tc>
      </w:tr>
      <w:tr w:rsidR="00BA43E5" w:rsidRPr="00A9529B" w14:paraId="645CE035" w14:textId="77777777" w:rsidTr="00CD0F80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40A43" w14:textId="77777777" w:rsidR="00B21F51" w:rsidRPr="00A9529B" w:rsidRDefault="00C12FA2" w:rsidP="00A61D47">
            <w:pPr>
              <w:spacing w:after="120"/>
              <w:ind w:left="14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Helisalvestised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A9311" w14:textId="77777777" w:rsidR="00B21F51" w:rsidRPr="00A9529B" w:rsidRDefault="00C12FA2" w:rsidP="00A61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WAV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Wave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Waveform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Audio,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Linear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Pulse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Code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Modulated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Audio (LPCM));</w:t>
            </w:r>
          </w:p>
          <w:p w14:paraId="43F8CE37" w14:textId="77777777" w:rsidR="00B21F51" w:rsidRPr="00A9529B" w:rsidRDefault="00C12FA2" w:rsidP="00A61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BWF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Broadcast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Wave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. 0, 1 &amp; 2;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Linear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Pulse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Code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Modulated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Audio (LPCM));</w:t>
            </w:r>
          </w:p>
          <w:p w14:paraId="3B0BE20E" w14:textId="77777777" w:rsidR="00B21F51" w:rsidRPr="00A9529B" w:rsidRDefault="00C12FA2" w:rsidP="00A61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FLAC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Free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Lossless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Audio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Codec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1.21);</w:t>
            </w:r>
          </w:p>
          <w:p w14:paraId="51EC1744" w14:textId="77777777" w:rsidR="00B21F51" w:rsidRPr="00A9529B" w:rsidRDefault="00C12FA2" w:rsidP="00A61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141" w:right="135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AIFF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(Audio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Interchange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) </w:t>
            </w:r>
          </w:p>
        </w:tc>
        <w:tc>
          <w:tcPr>
            <w:tcW w:w="396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55FEC" w14:textId="1510BF87" w:rsidR="00B21F51" w:rsidRPr="00A9529B" w:rsidRDefault="00E66638" w:rsidP="00CD0F80">
            <w:pPr>
              <w:numPr>
                <w:ilvl w:val="0"/>
                <w:numId w:val="1"/>
              </w:numPr>
              <w:spacing w:after="120"/>
              <w:ind w:left="408" w:right="135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esolutsioon minimaalselt 16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bit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; </w:t>
            </w:r>
          </w:p>
          <w:p w14:paraId="257DC0DF" w14:textId="77777777" w:rsidR="00B21F51" w:rsidRPr="00A9529B" w:rsidRDefault="00C12FA2" w:rsidP="00CD0F80">
            <w:pPr>
              <w:numPr>
                <w:ilvl w:val="0"/>
                <w:numId w:val="1"/>
              </w:numPr>
              <w:spacing w:after="120"/>
              <w:ind w:left="408" w:right="135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diskreetimissagedus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minimaalselt 48 kHz</w:t>
            </w:r>
          </w:p>
        </w:tc>
      </w:tr>
      <w:tr w:rsidR="00BA43E5" w:rsidRPr="00A9529B" w14:paraId="5907EB75" w14:textId="77777777" w:rsidTr="00CD0F80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2501B" w14:textId="1FA73F42" w:rsidR="00B21F51" w:rsidRPr="00A9529B" w:rsidRDefault="006E26DE" w:rsidP="00A61D47">
            <w:pPr>
              <w:spacing w:after="120"/>
              <w:ind w:left="141" w:right="4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Digitaalsed v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ideodokumendid</w:t>
            </w:r>
            <w:r w:rsidR="00E66638" w:rsidRPr="00A9529B">
              <w:rPr>
                <w:rStyle w:val="Allmrkuseviide"/>
                <w:rFonts w:ascii="Times New Roman" w:eastAsia="Calibri" w:hAnsi="Times New Roman" w:cs="Times New Roman"/>
                <w:sz w:val="24"/>
                <w:szCs w:val="24"/>
                <w:lang w:val="et-EE"/>
              </w:rPr>
              <w:footnoteReference w:id="2"/>
            </w:r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80982" w14:textId="705CBCA5" w:rsidR="00B21F51" w:rsidRPr="00A9529B" w:rsidRDefault="00C12FA2" w:rsidP="00A61D47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AVI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(Audio Video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Interleaved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="006E26DE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pakkimata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4:2:2;</w:t>
            </w:r>
          </w:p>
          <w:p w14:paraId="62B170B4" w14:textId="77777777" w:rsidR="00B21F51" w:rsidRPr="00A9529B" w:rsidRDefault="00C12FA2" w:rsidP="00A61D47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9" w:name="_afo3ov9glvbr"/>
            <w:bookmarkEnd w:id="9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MOV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QuickTime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</w:p>
          <w:p w14:paraId="4C3D973C" w14:textId="6BDC78E8" w:rsidR="00B21F51" w:rsidRPr="00A9529B" w:rsidRDefault="00C12FA2" w:rsidP="00A61D47">
            <w:pPr>
              <w:numPr>
                <w:ilvl w:val="1"/>
                <w:numId w:val="18"/>
              </w:numPr>
              <w:spacing w:after="120" w:line="240" w:lineRule="auto"/>
              <w:ind w:left="755" w:hanging="567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0" w:name="_a0qwg93mtm2h"/>
            <w:bookmarkEnd w:id="10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pakkimata 4:2:2</w:t>
            </w:r>
            <w:r w:rsidR="006E26DE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71DFBD93" w14:textId="65B96922" w:rsidR="00B21F51" w:rsidRPr="00A9529B" w:rsidRDefault="00C12FA2" w:rsidP="00A61D47">
            <w:pPr>
              <w:numPr>
                <w:ilvl w:val="1"/>
                <w:numId w:val="18"/>
              </w:numPr>
              <w:spacing w:after="120" w:line="240" w:lineRule="auto"/>
              <w:ind w:left="755" w:hanging="567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1" w:name="_lfadoa3kyh8m"/>
            <w:bookmarkEnd w:id="11"/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ProRes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vähemalt 422HQ profiiliga või </w:t>
            </w:r>
          </w:p>
          <w:p w14:paraId="2F789602" w14:textId="77777777" w:rsidR="00B21F51" w:rsidRPr="00A9529B" w:rsidRDefault="00C12FA2" w:rsidP="00A61D47">
            <w:pPr>
              <w:numPr>
                <w:ilvl w:val="1"/>
                <w:numId w:val="18"/>
              </w:numPr>
              <w:spacing w:after="120" w:line="240" w:lineRule="auto"/>
              <w:ind w:left="755" w:right="135" w:hanging="567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2" w:name="_j2ch5ct1athl"/>
            <w:bookmarkEnd w:id="12"/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DNxHD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vähemalt 8bit 4:2:2 profiiliga;</w:t>
            </w:r>
          </w:p>
          <w:p w14:paraId="401F89E4" w14:textId="77777777" w:rsidR="00B21F51" w:rsidRPr="00A9529B" w:rsidRDefault="00C12FA2" w:rsidP="00A61D47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3" w:name="_bse2d24jyfuh"/>
            <w:bookmarkEnd w:id="13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MP4 (MPEG-4)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 H.264;</w:t>
            </w:r>
          </w:p>
          <w:p w14:paraId="14F9CE64" w14:textId="77777777" w:rsidR="00B21F51" w:rsidRPr="00A9529B" w:rsidRDefault="00C12FA2" w:rsidP="00A61D47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4" w:name="_847lfwj6ocvy"/>
            <w:bookmarkEnd w:id="14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MXF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Material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Exchange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: </w:t>
            </w:r>
          </w:p>
          <w:p w14:paraId="4E6F8EA5" w14:textId="3A343C4A" w:rsidR="00B21F51" w:rsidRPr="00A9529B" w:rsidRDefault="00C12FA2" w:rsidP="00A61D47">
            <w:pPr>
              <w:numPr>
                <w:ilvl w:val="1"/>
                <w:numId w:val="17"/>
              </w:numPr>
              <w:spacing w:after="120" w:line="240" w:lineRule="auto"/>
              <w:ind w:left="755" w:right="135" w:hanging="567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5" w:name="_ibei2icj3npp"/>
            <w:bookmarkEnd w:id="15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MPEG-2</w:t>
            </w:r>
            <w:r w:rsidR="006E26DE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28C03240" w14:textId="77777777" w:rsidR="00B21F51" w:rsidRPr="00A9529B" w:rsidRDefault="00C12FA2" w:rsidP="00A61D47">
            <w:pPr>
              <w:numPr>
                <w:ilvl w:val="1"/>
                <w:numId w:val="17"/>
              </w:numPr>
              <w:spacing w:after="120" w:line="240" w:lineRule="auto"/>
              <w:ind w:left="755" w:right="135" w:hanging="567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6" w:name="_vckd3xquq4zb"/>
            <w:bookmarkEnd w:id="16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JPEG2000 (kadudeta pakitud) või</w:t>
            </w:r>
          </w:p>
          <w:p w14:paraId="705480B6" w14:textId="77777777" w:rsidR="00B21F51" w:rsidRPr="00A9529B" w:rsidRDefault="00C12FA2" w:rsidP="00A61D47">
            <w:pPr>
              <w:numPr>
                <w:ilvl w:val="1"/>
                <w:numId w:val="17"/>
              </w:numPr>
              <w:spacing w:after="120" w:line="240" w:lineRule="auto"/>
              <w:ind w:left="755" w:right="135" w:hanging="567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7" w:name="_ttu7y9nh1e1j"/>
            <w:bookmarkEnd w:id="17"/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DNxHD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vähemalt 8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bit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4:2:2 profiiliga</w:t>
            </w:r>
          </w:p>
        </w:tc>
        <w:tc>
          <w:tcPr>
            <w:tcW w:w="39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DAC08C" w14:textId="77777777" w:rsidR="00B21F51" w:rsidRPr="00A9529B" w:rsidRDefault="00C12FA2" w:rsidP="00CD0F8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368" w:right="135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Profiil 422P@ML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main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profile at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main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level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0719B36C" w14:textId="77777777" w:rsidR="00B21F51" w:rsidRPr="00A9529B" w:rsidRDefault="00C12FA2" w:rsidP="00CD0F8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368" w:right="135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video bitikiirus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bitrate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 50 Mbit/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sec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(CBR,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constant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bitrate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0004F3C1" w14:textId="77777777" w:rsidR="00B21F51" w:rsidRPr="00A9529B" w:rsidRDefault="00C12FA2" w:rsidP="00CD0F8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368" w:right="135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kaadrisagedus 25 kaadrit/sekundis</w:t>
            </w:r>
          </w:p>
        </w:tc>
      </w:tr>
      <w:tr w:rsidR="00B21F51" w:rsidRPr="00EA6A85" w14:paraId="23A785BC" w14:textId="77777777" w:rsidTr="00CD0F80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0D820" w14:textId="1FA488B1" w:rsidR="00B21F51" w:rsidRPr="00A9529B" w:rsidRDefault="00C12FA2" w:rsidP="00A61D47">
            <w:pPr>
              <w:spacing w:after="120"/>
              <w:ind w:left="141" w:right="4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Digiallkirjastatud dokumen</w:t>
            </w:r>
            <w:r w:rsidR="0032139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di </w:t>
            </w:r>
            <w:r w:rsidR="00B05A65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kapsel</w:t>
            </w:r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00531" w14:textId="77777777" w:rsidR="00B21F51" w:rsidRPr="00A9529B" w:rsidRDefault="00C12FA2" w:rsidP="00A61D47">
            <w:pPr>
              <w:spacing w:after="120" w:line="240" w:lineRule="auto"/>
              <w:ind w:left="425" w:hanging="36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bookmarkStart w:id="18" w:name="_2bbp1hnoog25"/>
            <w:bookmarkEnd w:id="18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ASICE</w:t>
            </w:r>
          </w:p>
        </w:tc>
        <w:tc>
          <w:tcPr>
            <w:tcW w:w="39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63D9CE" w14:textId="54D03736" w:rsidR="00B21F51" w:rsidRPr="00A9529B" w:rsidRDefault="00B05A65" w:rsidP="00A61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ind w:left="151" w:right="135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Kapsli sisufailidele kehtivad vastava arhivaali tüübi nõuded (vt tekstidokumendid, rasterpildid, tabelid)</w:t>
            </w:r>
          </w:p>
        </w:tc>
      </w:tr>
    </w:tbl>
    <w:p w14:paraId="6CC2453A" w14:textId="77777777" w:rsidR="00B21F51" w:rsidRPr="00A9529B" w:rsidRDefault="00B21F51">
      <w:pPr>
        <w:rPr>
          <w:rFonts w:ascii="Times New Roman" w:hAnsi="Times New Roman" w:cs="Times New Roman"/>
          <w:sz w:val="24"/>
          <w:szCs w:val="24"/>
          <w:lang w:val="et-EE"/>
        </w:rPr>
      </w:pPr>
      <w:bookmarkStart w:id="19" w:name="_is3n84wujbs"/>
      <w:bookmarkEnd w:id="19"/>
    </w:p>
    <w:p w14:paraId="41875691" w14:textId="77777777" w:rsidR="00C0163D" w:rsidRPr="00A9529B" w:rsidRDefault="00C0163D">
      <w:pPr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br w:type="page"/>
      </w:r>
    </w:p>
    <w:p w14:paraId="33494E3C" w14:textId="75F7E133" w:rsidR="005E7201" w:rsidRPr="00A9529B" w:rsidRDefault="00C12FA2" w:rsidP="005E7201">
      <w:pPr>
        <w:pStyle w:val="Vahedeta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lastRenderedPageBreak/>
        <w:t xml:space="preserve">2. </w:t>
      </w:r>
      <w:bookmarkStart w:id="20" w:name="_u652vlymrxko"/>
      <w:bookmarkEnd w:id="20"/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t>Professionaalne digitaalne film (</w:t>
      </w:r>
      <w:r w:rsidRPr="00A9529B">
        <w:rPr>
          <w:rFonts w:ascii="Times New Roman" w:hAnsi="Times New Roman" w:cs="Times New Roman"/>
          <w:i/>
          <w:sz w:val="24"/>
          <w:szCs w:val="24"/>
          <w:u w:val="single"/>
          <w:lang w:val="et-EE"/>
        </w:rPr>
        <w:t xml:space="preserve">Digital </w:t>
      </w:r>
      <w:proofErr w:type="spellStart"/>
      <w:r w:rsidRPr="00A9529B">
        <w:rPr>
          <w:rFonts w:ascii="Times New Roman" w:hAnsi="Times New Roman" w:cs="Times New Roman"/>
          <w:i/>
          <w:sz w:val="24"/>
          <w:szCs w:val="24"/>
          <w:u w:val="single"/>
          <w:lang w:val="et-EE"/>
        </w:rPr>
        <w:t>cinema</w:t>
      </w:r>
      <w:proofErr w:type="spellEnd"/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t>)</w:t>
      </w:r>
    </w:p>
    <w:p w14:paraId="2E7A826D" w14:textId="77777777" w:rsidR="005E7201" w:rsidRPr="00A9529B" w:rsidRDefault="005E7201" w:rsidP="005E7201">
      <w:pPr>
        <w:pStyle w:val="Vahedeta"/>
        <w:rPr>
          <w:rFonts w:ascii="Times New Roman" w:hAnsi="Times New Roman" w:cs="Times New Roman"/>
          <w:sz w:val="24"/>
          <w:szCs w:val="24"/>
          <w:u w:val="single"/>
          <w:lang w:val="et-EE"/>
        </w:rPr>
      </w:pPr>
    </w:p>
    <w:p w14:paraId="731FF28F" w14:textId="4A6EDA32" w:rsidR="00B21F51" w:rsidRPr="00A9529B" w:rsidRDefault="00C12FA2" w:rsidP="005E7201">
      <w:pPr>
        <w:pStyle w:val="Vahedeta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A9529B">
        <w:rPr>
          <w:rFonts w:ascii="Times New Roman" w:eastAsia="Calibri" w:hAnsi="Times New Roman" w:cs="Times New Roman"/>
          <w:sz w:val="24"/>
          <w:szCs w:val="24"/>
          <w:lang w:val="et-EE"/>
        </w:rPr>
        <w:t>Arhiveeritavad failid tuleb luua krüpteerimata kujul.</w:t>
      </w:r>
    </w:p>
    <w:p w14:paraId="19B593F9" w14:textId="77777777" w:rsidR="005E7201" w:rsidRPr="00A9529B" w:rsidRDefault="005E7201" w:rsidP="005E7201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StGen4"/>
        <w:tblW w:w="9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3402"/>
        <w:gridCol w:w="3505"/>
      </w:tblGrid>
      <w:tr w:rsidR="005E7201" w:rsidRPr="00A9529B" w14:paraId="6A9D2735" w14:textId="77777777" w:rsidTr="00C0163D">
        <w:trPr>
          <w:trHeight w:val="460"/>
        </w:trPr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946C5" w14:textId="595DE030" w:rsidR="005E7201" w:rsidRPr="00A9529B" w:rsidRDefault="005E7201" w:rsidP="00C0163D">
            <w:pPr>
              <w:pStyle w:val="Vahedeta"/>
              <w:spacing w:after="120"/>
              <w:ind w:left="257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Arhivaali tüüp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CBFEC" w14:textId="055E05BA" w:rsidR="005E7201" w:rsidRPr="00A9529B" w:rsidRDefault="005E7201" w:rsidP="00C0163D">
            <w:pPr>
              <w:pStyle w:val="Vahedeta"/>
              <w:spacing w:after="120"/>
              <w:ind w:left="263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Arhiivivorming</w:t>
            </w:r>
          </w:p>
        </w:tc>
        <w:tc>
          <w:tcPr>
            <w:tcW w:w="350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B77BB" w14:textId="58A58E99" w:rsidR="005E7201" w:rsidRPr="00A9529B" w:rsidRDefault="005E7201" w:rsidP="00C0163D">
            <w:pPr>
              <w:pStyle w:val="Vahedeta"/>
              <w:spacing w:after="120"/>
              <w:ind w:left="191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Nõuded</w:t>
            </w:r>
          </w:p>
        </w:tc>
      </w:tr>
      <w:tr w:rsidR="00BA43E5" w:rsidRPr="00A9529B" w14:paraId="056197E6" w14:textId="77777777" w:rsidTr="00C0163D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61A23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Filmi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pildimaster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(pildikaadrite jada)</w:t>
            </w:r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56A2F" w14:textId="4E439C40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TIFF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Tagged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Image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)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sequence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,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pakkimata;</w:t>
            </w:r>
          </w:p>
          <w:p w14:paraId="24D77321" w14:textId="5C5F4835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DPX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(Digital Picture Exchange)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sequence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,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pakkimata;</w:t>
            </w:r>
          </w:p>
          <w:p w14:paraId="78687B99" w14:textId="46DEC5DC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JPEG2000, kadudeta pakitud;</w:t>
            </w:r>
          </w:p>
          <w:p w14:paraId="5B5A88C7" w14:textId="4C857492" w:rsidR="00B21F51" w:rsidRPr="00A9529B" w:rsidRDefault="00F10078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EXR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sequence</w:t>
            </w:r>
            <w:proofErr w:type="spellEnd"/>
          </w:p>
        </w:tc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E1F39" w14:textId="382D0516" w:rsidR="00B21F51" w:rsidRPr="00A9529B" w:rsidRDefault="00F10078" w:rsidP="00C0163D">
            <w:pPr>
              <w:numPr>
                <w:ilvl w:val="0"/>
                <w:numId w:val="3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ildikaadrite lineaarne bitisügavus 16, 12 või 10 bitti;</w:t>
            </w:r>
          </w:p>
          <w:p w14:paraId="59409AE2" w14:textId="77777777" w:rsidR="00B21F51" w:rsidRPr="00A9529B" w:rsidRDefault="00C12FA2" w:rsidP="00C0163D">
            <w:pPr>
              <w:numPr>
                <w:ilvl w:val="0"/>
                <w:numId w:val="3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pikslite proportsioon 1:1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square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pixels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)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1E82AD64" w14:textId="0C2134E6" w:rsidR="00B21F51" w:rsidRPr="00A9529B" w:rsidRDefault="00C12FA2" w:rsidP="00C0163D">
            <w:pPr>
              <w:numPr>
                <w:ilvl w:val="0"/>
                <w:numId w:val="3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resolutsioon vastavalt DCI</w:t>
            </w:r>
            <w:r w:rsidR="00210CC0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(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Digital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Cinema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Initiatives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 standardile;</w:t>
            </w:r>
          </w:p>
          <w:p w14:paraId="16428E47" w14:textId="77777777" w:rsidR="00B21F51" w:rsidRPr="00A9529B" w:rsidRDefault="00C12FA2" w:rsidP="00C0163D">
            <w:pPr>
              <w:numPr>
                <w:ilvl w:val="0"/>
                <w:numId w:val="3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esimene pildikaader peab olema esimene „aktiivne“ kaader,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rakordkaadrid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puuduvad.</w:t>
            </w:r>
          </w:p>
          <w:p w14:paraId="78D83EA2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Värvusruumi standard (neli varianti):</w:t>
            </w:r>
          </w:p>
          <w:p w14:paraId="1AE7B66E" w14:textId="77777777" w:rsidR="00B21F51" w:rsidRPr="00A9529B" w:rsidRDefault="00C12FA2" w:rsidP="00C0163D">
            <w:pPr>
              <w:numPr>
                <w:ilvl w:val="0"/>
                <w:numId w:val="10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rec.709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inRGB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full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-range,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optimized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display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gamma of 2.4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464E4AE4" w14:textId="77777777" w:rsidR="00B21F51" w:rsidRPr="00A9529B" w:rsidRDefault="00C12FA2" w:rsidP="00C0163D">
            <w:pPr>
              <w:numPr>
                <w:ilvl w:val="0"/>
                <w:numId w:val="10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1931 CIE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inXYZ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optimized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display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gamma of 2.6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449BD7C2" w14:textId="77777777" w:rsidR="00B21F51" w:rsidRPr="00A9529B" w:rsidRDefault="00C12FA2" w:rsidP="00C0163D">
            <w:pPr>
              <w:numPr>
                <w:ilvl w:val="0"/>
                <w:numId w:val="10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DCI P3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inRGB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optimized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display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gamma of 2.6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29B0F988" w14:textId="77777777" w:rsidR="00B21F51" w:rsidRPr="00A9529B" w:rsidRDefault="00C12FA2" w:rsidP="00C0163D">
            <w:pPr>
              <w:numPr>
                <w:ilvl w:val="0"/>
                <w:numId w:val="10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sRGB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optimized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display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gamma of 2.2</w:t>
            </w:r>
          </w:p>
        </w:tc>
      </w:tr>
      <w:tr w:rsidR="00BA43E5" w:rsidRPr="00EA6A85" w14:paraId="03F3EF07" w14:textId="77777777" w:rsidTr="00C0163D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CFC98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Filmi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helimaster</w:t>
            </w:r>
            <w:proofErr w:type="spellEnd"/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4302DF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WAV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Waveform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Audio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4AD212EE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BWF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Broadcast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Wave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D2034" w14:textId="77777777" w:rsidR="00B21F51" w:rsidRPr="00A9529B" w:rsidRDefault="00C12FA2" w:rsidP="00C0163D">
            <w:pPr>
              <w:numPr>
                <w:ilvl w:val="0"/>
                <w:numId w:val="6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LPCM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Linear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Pulse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Code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Modulation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763972BC" w14:textId="77777777" w:rsidR="00B21F51" w:rsidRPr="00A9529B" w:rsidRDefault="00C12FA2" w:rsidP="00C0163D">
            <w:pPr>
              <w:numPr>
                <w:ilvl w:val="0"/>
                <w:numId w:val="6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resolutsioon 24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bit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14F37C47" w14:textId="77777777" w:rsidR="00B21F51" w:rsidRPr="00A9529B" w:rsidRDefault="00C12FA2" w:rsidP="00C0163D">
            <w:pPr>
              <w:numPr>
                <w:ilvl w:val="0"/>
                <w:numId w:val="6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diskreetimissagedus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sample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rate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) 48 kHz või 96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kHZ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5BF36B82" w14:textId="77777777" w:rsidR="00B21F51" w:rsidRPr="00A9529B" w:rsidRDefault="00C12FA2" w:rsidP="00C0163D">
            <w:pPr>
              <w:numPr>
                <w:ilvl w:val="0"/>
                <w:numId w:val="6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eraldi mono heli igas helikanalis;</w:t>
            </w:r>
          </w:p>
          <w:p w14:paraId="24705184" w14:textId="77777777" w:rsidR="00B21F51" w:rsidRPr="00A9529B" w:rsidRDefault="00C12FA2" w:rsidP="00C0163D">
            <w:pPr>
              <w:numPr>
                <w:ilvl w:val="0"/>
                <w:numId w:val="6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heli peab olema pildiga sünkroniseeritud</w:t>
            </w:r>
          </w:p>
        </w:tc>
      </w:tr>
      <w:tr w:rsidR="00BA43E5" w:rsidRPr="00A9529B" w14:paraId="0FD75C97" w14:textId="77777777" w:rsidTr="00C0163D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58A41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Filmi subtiitrid</w:t>
            </w:r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5A79E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SRT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SubRip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Subtitle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Text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546C4797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SUB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Subtitle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Text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59035AF9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XML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Extensible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Markup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Language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5EA9B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Subtiitrifailid peavad olema pildi ja heliga sünkroniseeritud</w:t>
            </w:r>
          </w:p>
          <w:p w14:paraId="140FA1BE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Subtiitrite standard (variandid):</w:t>
            </w:r>
          </w:p>
          <w:p w14:paraId="36BC9FC2" w14:textId="77777777" w:rsidR="00B21F51" w:rsidRPr="00A9529B" w:rsidRDefault="00C12FA2" w:rsidP="00C0163D">
            <w:pPr>
              <w:numPr>
                <w:ilvl w:val="0"/>
                <w:numId w:val="4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CineCanvas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rev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C;</w:t>
            </w:r>
          </w:p>
          <w:p w14:paraId="7D49B5FB" w14:textId="4360C878" w:rsidR="00B21F51" w:rsidRPr="00A9529B" w:rsidRDefault="00F10078" w:rsidP="00C0163D">
            <w:pPr>
              <w:numPr>
                <w:ilvl w:val="0"/>
                <w:numId w:val="4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SMPTE 428-7</w:t>
            </w:r>
          </w:p>
        </w:tc>
      </w:tr>
      <w:tr w:rsidR="00BA43E5" w:rsidRPr="00A9529B" w14:paraId="11646ED9" w14:textId="77777777" w:rsidTr="00C0163D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7D0D1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lastRenderedPageBreak/>
              <w:t>Kinolevikoopia</w:t>
            </w:r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2B219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DCP (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Digital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Cinema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Package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, kinoprojektorite jaoks);</w:t>
            </w:r>
          </w:p>
          <w:p w14:paraId="75D7508E" w14:textId="44DE9031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IMF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Interoperable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Master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, VOD </w:t>
            </w:r>
            <w:r w:rsidR="00F10078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(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video-on-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demand</w:t>
            </w:r>
            <w:proofErr w:type="spellEnd"/>
            <w:r w:rsidR="00F10078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platvormide jaoks),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="00586169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h.264</w:t>
            </w:r>
          </w:p>
        </w:tc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A51DE" w14:textId="4020A10D" w:rsidR="00B21F51" w:rsidRPr="00A9529B" w:rsidRDefault="00C12FA2" w:rsidP="00C0163D">
            <w:pPr>
              <w:numPr>
                <w:ilvl w:val="0"/>
                <w:numId w:val="9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DCP loodud vastavalt 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DCI </w:t>
            </w:r>
            <w:r w:rsidR="002471DF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spetsifikatsioonile</w:t>
            </w:r>
            <w:r w:rsidR="002471DF" w:rsidRPr="00A9529B">
              <w:rPr>
                <w:rStyle w:val="Allmrkuseviide"/>
                <w:rFonts w:ascii="Times New Roman" w:eastAsia="Calibri" w:hAnsi="Times New Roman" w:cs="Times New Roman"/>
                <w:sz w:val="24"/>
                <w:szCs w:val="24"/>
                <w:lang w:val="et-EE"/>
              </w:rPr>
              <w:footnoteReference w:id="3"/>
            </w:r>
          </w:p>
          <w:p w14:paraId="38639C46" w14:textId="77777777" w:rsidR="00B21F51" w:rsidRPr="00A9529B" w:rsidRDefault="00C12FA2" w:rsidP="00C0163D">
            <w:pPr>
              <w:numPr>
                <w:ilvl w:val="0"/>
                <w:numId w:val="9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krüpteerimata</w:t>
            </w:r>
          </w:p>
          <w:p w14:paraId="1AD80288" w14:textId="77777777" w:rsidR="00B21F51" w:rsidRPr="00A9529B" w:rsidRDefault="00C12FA2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Subtiitrite standard:</w:t>
            </w:r>
          </w:p>
          <w:p w14:paraId="6BE5CA75" w14:textId="77777777" w:rsidR="00B21F51" w:rsidRPr="00A9529B" w:rsidRDefault="00C12FA2" w:rsidP="00C0163D">
            <w:pPr>
              <w:numPr>
                <w:ilvl w:val="0"/>
                <w:numId w:val="5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CineCanvas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rev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C või</w:t>
            </w:r>
          </w:p>
          <w:p w14:paraId="6994ED67" w14:textId="77777777" w:rsidR="00B21F51" w:rsidRPr="00A9529B" w:rsidRDefault="00C12FA2" w:rsidP="00C0163D">
            <w:pPr>
              <w:numPr>
                <w:ilvl w:val="0"/>
                <w:numId w:val="5"/>
              </w:numPr>
              <w:spacing w:after="12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SMPTE 428-7</w:t>
            </w:r>
          </w:p>
        </w:tc>
      </w:tr>
      <w:tr w:rsidR="00B21F51" w:rsidRPr="00A9529B" w14:paraId="6B0DAEC5" w14:textId="77777777" w:rsidTr="00C0163D">
        <w:tc>
          <w:tcPr>
            <w:tcW w:w="212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D39EC" w14:textId="658254ED" w:rsidR="00B21F51" w:rsidRPr="00A9529B" w:rsidRDefault="002471DF" w:rsidP="00C0163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Läbivaatus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koopia</w:t>
            </w:r>
          </w:p>
        </w:tc>
        <w:tc>
          <w:tcPr>
            <w:tcW w:w="340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A3EA54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AVI (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Audio Video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Interleaved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 pakkimata 4:2:2;</w:t>
            </w:r>
          </w:p>
          <w:p w14:paraId="586158F4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MOV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QuickTime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File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: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ProRes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299E6A93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MP4 (MPEG-4)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 H.264;</w:t>
            </w:r>
          </w:p>
          <w:p w14:paraId="3D6B4C64" w14:textId="77777777" w:rsidR="00B21F51" w:rsidRPr="00A9529B" w:rsidRDefault="00C12FA2" w:rsidP="00C0163D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MXF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Material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Exchange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Format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)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koodek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: MPEG-2 või J2K kadudeta pakitud</w:t>
            </w:r>
          </w:p>
        </w:tc>
        <w:tc>
          <w:tcPr>
            <w:tcW w:w="35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E5AA3" w14:textId="7CD8C264" w:rsidR="00B21F51" w:rsidRPr="00A9529B" w:rsidRDefault="00586169" w:rsidP="002674B3">
            <w:pPr>
              <w:numPr>
                <w:ilvl w:val="0"/>
                <w:numId w:val="9"/>
              </w:numPr>
              <w:spacing w:after="120" w:line="240" w:lineRule="auto"/>
              <w:ind w:left="366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rofiil 422P@ML (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main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profile at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main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level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36C815E7" w14:textId="77777777" w:rsidR="00B21F51" w:rsidRPr="00A9529B" w:rsidRDefault="00C12FA2" w:rsidP="002674B3">
            <w:pPr>
              <w:numPr>
                <w:ilvl w:val="0"/>
                <w:numId w:val="9"/>
              </w:numPr>
              <w:spacing w:after="120" w:line="240" w:lineRule="auto"/>
              <w:ind w:left="366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video bitikiirus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bitrate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 50 Mbit/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sec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(CBR,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constant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bitrate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34FD0DF8" w14:textId="56B1659F" w:rsidR="00B21F51" w:rsidRPr="00A9529B" w:rsidRDefault="00E16352" w:rsidP="002674B3">
            <w:pPr>
              <w:numPr>
                <w:ilvl w:val="0"/>
                <w:numId w:val="9"/>
              </w:numPr>
              <w:spacing w:after="120" w:line="240" w:lineRule="auto"/>
              <w:ind w:left="366" w:hanging="284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algupärane kaadrisagedus</w:t>
            </w:r>
          </w:p>
        </w:tc>
      </w:tr>
    </w:tbl>
    <w:p w14:paraId="4D3BCFDB" w14:textId="77777777" w:rsidR="00586169" w:rsidRPr="00A9529B" w:rsidRDefault="00586169" w:rsidP="0058616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bookmarkStart w:id="21" w:name="_ecmfi8fqi6lt"/>
      <w:bookmarkStart w:id="22" w:name="_9n2gi6x7radq"/>
      <w:bookmarkEnd w:id="21"/>
      <w:bookmarkEnd w:id="22"/>
    </w:p>
    <w:p w14:paraId="2EE4B17E" w14:textId="77777777" w:rsidR="00C0163D" w:rsidRPr="00A9529B" w:rsidRDefault="00C0163D">
      <w:pPr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br w:type="page"/>
      </w:r>
    </w:p>
    <w:p w14:paraId="3F6F2A44" w14:textId="4F2A900A" w:rsidR="00B21F51" w:rsidRPr="00A9529B" w:rsidRDefault="00586169" w:rsidP="00586169">
      <w:pPr>
        <w:pStyle w:val="Vahedeta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lastRenderedPageBreak/>
        <w:t xml:space="preserve">3. </w:t>
      </w:r>
      <w:r w:rsidR="00C12FA2" w:rsidRPr="00A9529B">
        <w:rPr>
          <w:rFonts w:ascii="Times New Roman" w:hAnsi="Times New Roman" w:cs="Times New Roman"/>
          <w:sz w:val="24"/>
          <w:szCs w:val="24"/>
          <w:u w:val="single"/>
          <w:lang w:val="et-EE"/>
        </w:rPr>
        <w:t>Andmebaasid</w:t>
      </w:r>
      <w:r w:rsidR="00C12FA2" w:rsidRPr="00A9529B">
        <w:rPr>
          <w:rFonts w:ascii="Times New Roman" w:hAnsi="Times New Roman" w:cs="Times New Roman"/>
          <w:sz w:val="24"/>
          <w:szCs w:val="24"/>
          <w:u w:val="single"/>
          <w:vertAlign w:val="superscript"/>
          <w:lang w:val="et-EE"/>
        </w:rPr>
        <w:footnoteReference w:id="4"/>
      </w:r>
    </w:p>
    <w:p w14:paraId="47F5E09D" w14:textId="77777777" w:rsidR="00586169" w:rsidRPr="00A9529B" w:rsidRDefault="00586169" w:rsidP="0058616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26B54DD1" w14:textId="2C1CE656" w:rsidR="00B21F51" w:rsidRPr="00A9529B" w:rsidRDefault="00C12FA2" w:rsidP="00586169">
      <w:pPr>
        <w:pStyle w:val="Vahedeta"/>
        <w:rPr>
          <w:rFonts w:ascii="Times New Roman" w:eastAsia="Calibri" w:hAnsi="Times New Roman" w:cs="Times New Roman"/>
          <w:sz w:val="24"/>
          <w:szCs w:val="24"/>
          <w:lang w:val="et-EE"/>
        </w:rPr>
      </w:pPr>
      <w:r w:rsidRPr="00A9529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Andmebaaside arhiveerimise vorming </w:t>
      </w:r>
      <w:r w:rsidR="00586169" w:rsidRPr="00A9529B">
        <w:rPr>
          <w:rFonts w:ascii="Times New Roman" w:eastAsia="Calibri" w:hAnsi="Times New Roman" w:cs="Times New Roman"/>
          <w:sz w:val="24"/>
          <w:szCs w:val="24"/>
          <w:lang w:val="et-EE"/>
        </w:rPr>
        <w:t>tuleb täpsustada</w:t>
      </w:r>
      <w:r w:rsidRPr="00A9529B">
        <w:rPr>
          <w:rFonts w:ascii="Times New Roman" w:eastAsia="Calibri" w:hAnsi="Times New Roman" w:cs="Times New Roman"/>
          <w:sz w:val="24"/>
          <w:szCs w:val="24"/>
          <w:lang w:val="et-EE"/>
        </w:rPr>
        <w:t xml:space="preserve"> Rahvusarhiiviga.</w:t>
      </w:r>
    </w:p>
    <w:p w14:paraId="0157F197" w14:textId="77777777" w:rsidR="00586169" w:rsidRPr="00A9529B" w:rsidRDefault="00586169" w:rsidP="00586169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StGen5"/>
        <w:tblW w:w="9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3402"/>
        <w:gridCol w:w="3505"/>
      </w:tblGrid>
      <w:tr w:rsidR="00BA43E5" w:rsidRPr="00A9529B" w14:paraId="7BB20673" w14:textId="77777777" w:rsidTr="00C0163D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71FF9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Arhivaali tüüp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24D27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Arhiivivorming</w:t>
            </w:r>
          </w:p>
        </w:tc>
        <w:tc>
          <w:tcPr>
            <w:tcW w:w="350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6A5C4" w14:textId="37723B88" w:rsidR="00B21F51" w:rsidRPr="00A9529B" w:rsidRDefault="00586169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b/>
                <w:sz w:val="24"/>
                <w:szCs w:val="24"/>
                <w:lang w:val="et-EE"/>
              </w:rPr>
              <w:t>Nõuded</w:t>
            </w:r>
          </w:p>
        </w:tc>
      </w:tr>
      <w:tr w:rsidR="00BA43E5" w:rsidRPr="00A9529B" w14:paraId="327E6AAB" w14:textId="77777777" w:rsidTr="00C0163D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E5718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SQL-põhised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relatsioonilised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andmebaasid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BB571" w14:textId="4C937A7D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SIARD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. 2.1 või uuem</w:t>
            </w:r>
          </w:p>
        </w:tc>
        <w:tc>
          <w:tcPr>
            <w:tcW w:w="350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CBC3E" w14:textId="0AE83114" w:rsidR="00B21F51" w:rsidRPr="00A9529B" w:rsidRDefault="00586169" w:rsidP="00C0163D">
            <w:pPr>
              <w:spacing w:after="120"/>
              <w:ind w:left="142" w:right="136" w:hanging="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Kehtib sama mis 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tabelite puhul</w:t>
            </w:r>
          </w:p>
        </w:tc>
      </w:tr>
      <w:tr w:rsidR="00BA43E5" w:rsidRPr="00A9529B" w14:paraId="74C86A36" w14:textId="77777777" w:rsidTr="00C0163D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EFB49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NoSQL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andmebaasid, avaandmed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AFF34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RDF/XML + XSD</w:t>
            </w:r>
          </w:p>
          <w:p w14:paraId="186D4602" w14:textId="77777777" w:rsidR="00B21F51" w:rsidRPr="00A9529B" w:rsidRDefault="00B21F51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50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38595" w14:textId="77777777" w:rsidR="00B21F51" w:rsidRPr="00A9529B" w:rsidRDefault="00B21F51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43E5" w:rsidRPr="00EA6A85" w14:paraId="5FBB4361" w14:textId="77777777" w:rsidTr="00C0163D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F8597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GIS vektorandmed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71FDA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SHP (</w:t>
            </w:r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ESRI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Shapefile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296D8BCB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GML (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Geographic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Markup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Language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, alates </w:t>
            </w:r>
            <w:proofErr w:type="spellStart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ver</w:t>
            </w:r>
            <w:proofErr w:type="spellEnd"/>
            <w:r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3.0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);</w:t>
            </w:r>
          </w:p>
          <w:p w14:paraId="6A98BAEB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OGC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GeoPackage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0047BF3D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GeoJSON</w:t>
            </w:r>
            <w:proofErr w:type="spellEnd"/>
          </w:p>
        </w:tc>
        <w:tc>
          <w:tcPr>
            <w:tcW w:w="350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02FEB" w14:textId="4F0E82AE" w:rsidR="00B21F51" w:rsidRPr="00A9529B" w:rsidRDefault="00586169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Kehtivad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samad vormingud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mis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relatsioonilise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andmebaasi 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puhul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(kui on punkti või joone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</w:t>
            </w: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eograafilised koordinaadid WKT (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Well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Known</w:t>
            </w:r>
            <w:proofErr w:type="spellEnd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proofErr w:type="spellStart"/>
            <w:r w:rsidR="00C12FA2" w:rsidRPr="00A9529B">
              <w:rPr>
                <w:rFonts w:ascii="Times New Roman" w:eastAsia="Calibri" w:hAnsi="Times New Roman" w:cs="Times New Roman"/>
                <w:i/>
                <w:sz w:val="24"/>
                <w:szCs w:val="24"/>
                <w:lang w:val="et-EE"/>
              </w:rPr>
              <w:t>Text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)</w:t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t-EE"/>
              </w:rPr>
              <w:footnoteReference w:id="5"/>
            </w:r>
            <w:r w:rsidR="00C12FA2"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atribuudina)</w:t>
            </w:r>
          </w:p>
        </w:tc>
      </w:tr>
      <w:tr w:rsidR="00A27D75" w:rsidRPr="00EA6A85" w14:paraId="7E7FED80" w14:textId="77777777" w:rsidTr="00C0163D">
        <w:tc>
          <w:tcPr>
            <w:tcW w:w="212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4D5E1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GIS rasterandmed</w:t>
            </w:r>
          </w:p>
        </w:tc>
        <w:tc>
          <w:tcPr>
            <w:tcW w:w="340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DD2F4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GeoTIFF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 (TIFF+EWF.XML);</w:t>
            </w:r>
          </w:p>
          <w:p w14:paraId="5A72E003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GeoPNG</w:t>
            </w:r>
            <w:proofErr w:type="spellEnd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;</w:t>
            </w:r>
          </w:p>
          <w:p w14:paraId="0408B939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GeoJPEG2000;</w:t>
            </w:r>
          </w:p>
          <w:p w14:paraId="5DB662EC" w14:textId="77777777" w:rsidR="00B21F51" w:rsidRPr="00A9529B" w:rsidRDefault="00C12FA2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 xml:space="preserve">OGC </w:t>
            </w:r>
            <w:proofErr w:type="spellStart"/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GeoPackage</w:t>
            </w:r>
            <w:proofErr w:type="spellEnd"/>
          </w:p>
        </w:tc>
        <w:tc>
          <w:tcPr>
            <w:tcW w:w="350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DDFCF" w14:textId="70827B87" w:rsidR="00B21F51" w:rsidRPr="00A9529B" w:rsidRDefault="00586169" w:rsidP="00C0163D">
            <w:pPr>
              <w:spacing w:after="120"/>
              <w:ind w:left="142" w:right="136"/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</w:pPr>
            <w:r w:rsidRPr="00A9529B">
              <w:rPr>
                <w:rFonts w:ascii="Times New Roman" w:eastAsia="Calibri" w:hAnsi="Times New Roman" w:cs="Times New Roman"/>
                <w:sz w:val="24"/>
                <w:szCs w:val="24"/>
                <w:lang w:val="et-EE"/>
              </w:rPr>
              <w:t>Seonduvatele rasterfailidele TIFF, PNG ja JP2 kehtivad samad arhiivivormingu täpsustused, mis on loetletud eespool (rasterpildid)</w:t>
            </w:r>
          </w:p>
        </w:tc>
      </w:tr>
    </w:tbl>
    <w:p w14:paraId="0CC73785" w14:textId="77777777" w:rsidR="00B21F51" w:rsidRPr="00A9529B" w:rsidRDefault="00B21F51" w:rsidP="00A27D7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et-EE"/>
        </w:rPr>
      </w:pPr>
      <w:bookmarkStart w:id="23" w:name="_xewr0fr1d0xv"/>
      <w:bookmarkEnd w:id="23"/>
    </w:p>
    <w:sectPr w:rsidR="00B21F51" w:rsidRPr="00A9529B" w:rsidSect="00811F26">
      <w:footerReference w:type="default" r:id="rId8"/>
      <w:pgSz w:w="11909" w:h="16834"/>
      <w:pgMar w:top="1440" w:right="852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1C25" w14:textId="77777777" w:rsidR="00DF1CD9" w:rsidRDefault="00DF1CD9">
      <w:pPr>
        <w:spacing w:line="240" w:lineRule="auto"/>
      </w:pPr>
      <w:r>
        <w:separator/>
      </w:r>
    </w:p>
  </w:endnote>
  <w:endnote w:type="continuationSeparator" w:id="0">
    <w:p w14:paraId="4754B89F" w14:textId="77777777" w:rsidR="00DF1CD9" w:rsidRDefault="00DF1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4"/>
      </w:rPr>
      <w:id w:val="-829366929"/>
      <w:docPartObj>
        <w:docPartGallery w:val="Page Numbers (Bottom of Page)"/>
        <w:docPartUnique/>
      </w:docPartObj>
    </w:sdtPr>
    <w:sdtEndPr/>
    <w:sdtContent>
      <w:p w14:paraId="70E4F03D" w14:textId="1DDB6B21" w:rsidR="00BA43E5" w:rsidRPr="00F807C9" w:rsidRDefault="00BA43E5">
        <w:pPr>
          <w:pStyle w:val="Jalus"/>
          <w:jc w:val="center"/>
          <w:rPr>
            <w:rFonts w:asciiTheme="majorHAnsi" w:hAnsiTheme="majorHAnsi" w:cstheme="majorHAnsi"/>
            <w:sz w:val="24"/>
          </w:rPr>
        </w:pPr>
        <w:r w:rsidRPr="00F807C9">
          <w:rPr>
            <w:rFonts w:asciiTheme="majorHAnsi" w:hAnsiTheme="majorHAnsi" w:cstheme="majorHAnsi"/>
            <w:sz w:val="24"/>
          </w:rPr>
          <w:fldChar w:fldCharType="begin"/>
        </w:r>
        <w:r w:rsidRPr="00F807C9">
          <w:rPr>
            <w:rFonts w:asciiTheme="majorHAnsi" w:hAnsiTheme="majorHAnsi" w:cstheme="majorHAnsi"/>
            <w:sz w:val="24"/>
          </w:rPr>
          <w:instrText>PAGE   \* MERGEFORMAT</w:instrText>
        </w:r>
        <w:r w:rsidRPr="00F807C9">
          <w:rPr>
            <w:rFonts w:asciiTheme="majorHAnsi" w:hAnsiTheme="majorHAnsi" w:cstheme="majorHAnsi"/>
            <w:sz w:val="24"/>
          </w:rPr>
          <w:fldChar w:fldCharType="separate"/>
        </w:r>
        <w:r w:rsidR="00771AFE" w:rsidRPr="00771AFE">
          <w:rPr>
            <w:rFonts w:asciiTheme="majorHAnsi" w:hAnsiTheme="majorHAnsi" w:cstheme="majorHAnsi"/>
            <w:noProof/>
            <w:sz w:val="24"/>
            <w:lang w:val="et-EE"/>
          </w:rPr>
          <w:t>6</w:t>
        </w:r>
        <w:r w:rsidRPr="00F807C9">
          <w:rPr>
            <w:rFonts w:asciiTheme="majorHAnsi" w:hAnsiTheme="majorHAnsi" w:cstheme="majorHAnsi"/>
            <w:sz w:val="24"/>
          </w:rPr>
          <w:fldChar w:fldCharType="end"/>
        </w:r>
      </w:p>
    </w:sdtContent>
  </w:sdt>
  <w:p w14:paraId="19E14FA5" w14:textId="77777777" w:rsidR="00BA43E5" w:rsidRDefault="00BA43E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568B" w14:textId="77777777" w:rsidR="00DF1CD9" w:rsidRDefault="00DF1CD9">
      <w:pPr>
        <w:spacing w:line="240" w:lineRule="auto"/>
      </w:pPr>
      <w:r>
        <w:separator/>
      </w:r>
    </w:p>
  </w:footnote>
  <w:footnote w:type="continuationSeparator" w:id="0">
    <w:p w14:paraId="75AB265D" w14:textId="77777777" w:rsidR="00DF1CD9" w:rsidRDefault="00DF1CD9">
      <w:pPr>
        <w:spacing w:line="240" w:lineRule="auto"/>
      </w:pPr>
      <w:r>
        <w:continuationSeparator/>
      </w:r>
    </w:p>
  </w:footnote>
  <w:footnote w:id="1">
    <w:p w14:paraId="765BCCA4" w14:textId="77777777" w:rsidR="00B21F51" w:rsidRPr="001B6FAF" w:rsidRDefault="00C12FA2" w:rsidP="001B6F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1B6FAF">
        <w:rPr>
          <w:rFonts w:ascii="Times New Roman" w:eastAsia="Calibri" w:hAnsi="Times New Roman" w:cs="Times New Roman"/>
          <w:i/>
          <w:sz w:val="20"/>
          <w:szCs w:val="20"/>
        </w:rPr>
        <w:t>Computer Aided Design</w:t>
      </w:r>
    </w:p>
  </w:footnote>
  <w:footnote w:id="2">
    <w:p w14:paraId="1BC56575" w14:textId="21DBB190" w:rsidR="00E66638" w:rsidRPr="00E66638" w:rsidRDefault="00E66638" w:rsidP="001B6FAF">
      <w:pPr>
        <w:pStyle w:val="Allmrkusetekst"/>
        <w:jc w:val="both"/>
        <w:rPr>
          <w:color w:val="000000" w:themeColor="text1"/>
          <w:lang w:val="et-EE"/>
        </w:rPr>
      </w:pPr>
      <w:r w:rsidRPr="001B6FAF">
        <w:rPr>
          <w:rStyle w:val="Allmrkuseviid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1B6F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CE7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>T</w:t>
      </w:r>
      <w:r w:rsidRPr="001B6FAF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>õestusväärtusega dokumenteerimise eesmärgil loodud vid</w:t>
      </w:r>
      <w:r w:rsidR="00513CE7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>eod</w:t>
      </w:r>
      <w:r w:rsidRPr="001B6FAF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 xml:space="preserve">, kus oluliseks omaduseks ei ole suurel ekraanil </w:t>
      </w:r>
      <w:proofErr w:type="spellStart"/>
      <w:r w:rsidRPr="001B6FAF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>taasesitatavus</w:t>
      </w:r>
      <w:proofErr w:type="spellEnd"/>
      <w:r w:rsidRPr="001B6FAF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 xml:space="preserve"> ega kunstiline väärtus (erinevalt kinoproduktsiooniks loodavatest mängu-, dokumentaal- </w:t>
      </w:r>
      <w:proofErr w:type="spellStart"/>
      <w:r w:rsidRPr="001B6FAF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>anima</w:t>
      </w:r>
      <w:proofErr w:type="spellEnd"/>
      <w:r w:rsidRPr="001B6FAF">
        <w:rPr>
          <w:rFonts w:ascii="Times New Roman" w:hAnsi="Times New Roman" w:cs="Times New Roman"/>
          <w:color w:val="000000" w:themeColor="text1"/>
          <w:sz w:val="20"/>
          <w:szCs w:val="20"/>
          <w:lang w:val="et-EE"/>
        </w:rPr>
        <w:t>- jms filmidest).</w:t>
      </w:r>
    </w:p>
  </w:footnote>
  <w:footnote w:id="3">
    <w:p w14:paraId="3ECF3841" w14:textId="1ED9EA95" w:rsidR="002471DF" w:rsidRPr="002471DF" w:rsidRDefault="002471DF" w:rsidP="001B6FAF">
      <w:pPr>
        <w:pStyle w:val="Allmrkusetekst"/>
        <w:jc w:val="both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 w:rsidRPr="001B6FAF">
        <w:rPr>
          <w:rFonts w:ascii="Times New Roman" w:hAnsi="Times New Roman" w:cs="Times New Roman"/>
          <w:sz w:val="20"/>
        </w:rPr>
        <w:t xml:space="preserve">DCI </w:t>
      </w:r>
      <w:proofErr w:type="spellStart"/>
      <w:r w:rsidRPr="001B6FAF">
        <w:rPr>
          <w:rFonts w:ascii="Times New Roman" w:hAnsi="Times New Roman" w:cs="Times New Roman"/>
          <w:sz w:val="20"/>
        </w:rPr>
        <w:t>poolt</w:t>
      </w:r>
      <w:proofErr w:type="spellEnd"/>
      <w:r w:rsidRPr="001B6FAF">
        <w:rPr>
          <w:rFonts w:ascii="Times New Roman" w:hAnsi="Times New Roman" w:cs="Times New Roman"/>
          <w:sz w:val="20"/>
        </w:rPr>
        <w:t xml:space="preserve"> loodud “</w:t>
      </w:r>
      <w:r w:rsidRPr="001B6FAF">
        <w:rPr>
          <w:rFonts w:ascii="Times New Roman" w:hAnsi="Times New Roman" w:cs="Times New Roman"/>
          <w:i/>
          <w:sz w:val="20"/>
        </w:rPr>
        <w:t>Digital Cinema System Specification</w:t>
      </w:r>
      <w:r w:rsidRPr="001B6FAF">
        <w:rPr>
          <w:rFonts w:ascii="Times New Roman" w:hAnsi="Times New Roman" w:cs="Times New Roman"/>
          <w:sz w:val="20"/>
        </w:rPr>
        <w:t>” (https://www.dcimovies.com/dci-specification)</w:t>
      </w:r>
    </w:p>
  </w:footnote>
  <w:footnote w:id="4">
    <w:p w14:paraId="6FF6E3FE" w14:textId="0553DE54" w:rsidR="00B21F51" w:rsidRPr="00513CE7" w:rsidRDefault="00C12FA2" w:rsidP="001B6F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t-EE"/>
        </w:rPr>
      </w:pPr>
      <w:r w:rsidRPr="001B6FAF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13CE7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 xml:space="preserve">Andmebaaside </w:t>
      </w:r>
      <w:r w:rsidR="00586169"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>puhul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 xml:space="preserve"> </w:t>
      </w:r>
      <w:r w:rsidR="00513CE7">
        <w:rPr>
          <w:rFonts w:ascii="Times New Roman" w:eastAsia="Calibri" w:hAnsi="Times New Roman" w:cs="Times New Roman"/>
          <w:sz w:val="20"/>
          <w:szCs w:val="20"/>
          <w:lang w:val="et-EE"/>
        </w:rPr>
        <w:t xml:space="preserve">ei ole </w:t>
      </w:r>
      <w:r w:rsidR="002026CA"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>võimalik kasutada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 xml:space="preserve"> arhiivivorminguid </w:t>
      </w:r>
      <w:r w:rsidR="002026CA"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>nende loomiseks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 xml:space="preserve">, </w:t>
      </w:r>
      <w:r w:rsidR="00EA6A85">
        <w:rPr>
          <w:rFonts w:ascii="Times New Roman" w:eastAsia="Calibri" w:hAnsi="Times New Roman" w:cs="Times New Roman"/>
          <w:sz w:val="20"/>
          <w:szCs w:val="20"/>
          <w:lang w:val="et-EE"/>
        </w:rPr>
        <w:t>vaid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 xml:space="preserve"> avalikku arhiivi üleandmise</w:t>
      </w:r>
      <w:r w:rsidR="002026CA"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>ks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>. Lisaks üleantavatele andmefailidele on oluline ka andmebaasi kirjeldav dokumentatsioon.</w:t>
      </w:r>
    </w:p>
  </w:footnote>
  <w:footnote w:id="5">
    <w:p w14:paraId="6D958B98" w14:textId="77777777" w:rsidR="00B21F51" w:rsidRPr="00586169" w:rsidRDefault="00C12FA2" w:rsidP="001B6FAF">
      <w:pPr>
        <w:spacing w:line="240" w:lineRule="auto"/>
        <w:jc w:val="both"/>
        <w:rPr>
          <w:rFonts w:asciiTheme="majorHAnsi" w:hAnsiTheme="majorHAnsi" w:cstheme="majorHAnsi"/>
          <w:sz w:val="24"/>
          <w:szCs w:val="20"/>
          <w:lang w:val="et-EE"/>
        </w:rPr>
      </w:pPr>
      <w:r w:rsidRPr="001B6FAF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13CE7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Pr="001B6FAF">
        <w:rPr>
          <w:rFonts w:ascii="Times New Roman" w:hAnsi="Times New Roman" w:cs="Times New Roman"/>
          <w:sz w:val="20"/>
          <w:szCs w:val="20"/>
          <w:lang w:val="et-EE"/>
        </w:rPr>
        <w:t>WKT (</w:t>
      </w:r>
      <w:r w:rsidRPr="001B6FAF">
        <w:rPr>
          <w:rFonts w:ascii="Times New Roman" w:hAnsi="Times New Roman" w:cs="Times New Roman"/>
          <w:i/>
          <w:sz w:val="20"/>
          <w:szCs w:val="20"/>
          <w:lang w:val="et-EE"/>
        </w:rPr>
        <w:t>Well Known Text</w:t>
      </w:r>
      <w:r w:rsidRPr="001B6FAF">
        <w:rPr>
          <w:rFonts w:ascii="Times New Roman" w:hAnsi="Times New Roman" w:cs="Times New Roman"/>
          <w:sz w:val="20"/>
          <w:szCs w:val="20"/>
          <w:lang w:val="et-EE"/>
        </w:rPr>
        <w:t xml:space="preserve">), </w:t>
      </w:r>
      <w:r w:rsidRPr="001B6FAF">
        <w:rPr>
          <w:rFonts w:ascii="Times New Roman" w:eastAsia="Calibri" w:hAnsi="Times New Roman" w:cs="Times New Roman"/>
          <w:sz w:val="20"/>
          <w:szCs w:val="20"/>
          <w:lang w:val="et-EE"/>
        </w:rPr>
        <w:t>ruumiobjekti geomeetria esitus standardiseeritud teksti kujul,</w:t>
      </w:r>
      <w:r w:rsidRPr="001B6FAF">
        <w:rPr>
          <w:rFonts w:ascii="Times New Roman" w:hAnsi="Times New Roman" w:cs="Times New Roman"/>
          <w:sz w:val="20"/>
          <w:szCs w:val="20"/>
          <w:lang w:val="et-EE"/>
        </w:rPr>
        <w:t xml:space="preserve"> näiteks punktobjekti </w:t>
      </w:r>
      <w:r w:rsidRPr="001B6FAF">
        <w:rPr>
          <w:rFonts w:ascii="Times New Roman" w:hAnsi="Times New Roman" w:cs="Times New Roman"/>
          <w:i/>
          <w:sz w:val="20"/>
          <w:szCs w:val="20"/>
          <w:lang w:val="et-EE"/>
        </w:rPr>
        <w:t xml:space="preserve">lattitude-longitude </w:t>
      </w:r>
      <w:r w:rsidRPr="001B6FAF">
        <w:rPr>
          <w:rFonts w:ascii="Times New Roman" w:hAnsi="Times New Roman" w:cs="Times New Roman"/>
          <w:sz w:val="20"/>
          <w:szCs w:val="20"/>
          <w:lang w:val="et-EE"/>
        </w:rPr>
        <w:t>koordinaatide paar WGS84 referentssüsteemis.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A53"/>
    <w:multiLevelType w:val="hybridMultilevel"/>
    <w:tmpl w:val="6F0CA2C8"/>
    <w:lvl w:ilvl="0" w:tplc="759A03B8">
      <w:start w:val="1"/>
      <w:numFmt w:val="decimal"/>
      <w:lvlText w:val="%1."/>
      <w:lvlJc w:val="left"/>
    </w:lvl>
    <w:lvl w:ilvl="1" w:tplc="EB2805FC">
      <w:start w:val="1"/>
      <w:numFmt w:val="lowerLetter"/>
      <w:lvlText w:val="%2."/>
      <w:lvlJc w:val="left"/>
      <w:pPr>
        <w:ind w:left="1440" w:hanging="360"/>
      </w:pPr>
    </w:lvl>
    <w:lvl w:ilvl="2" w:tplc="E66E87BC">
      <w:start w:val="1"/>
      <w:numFmt w:val="lowerRoman"/>
      <w:lvlText w:val="%3."/>
      <w:lvlJc w:val="right"/>
      <w:pPr>
        <w:ind w:left="2160" w:hanging="180"/>
      </w:pPr>
    </w:lvl>
    <w:lvl w:ilvl="3" w:tplc="AF76C958">
      <w:start w:val="1"/>
      <w:numFmt w:val="decimal"/>
      <w:lvlText w:val="%4."/>
      <w:lvlJc w:val="left"/>
      <w:pPr>
        <w:ind w:left="2880" w:hanging="360"/>
      </w:pPr>
    </w:lvl>
    <w:lvl w:ilvl="4" w:tplc="DF5A2190">
      <w:start w:val="1"/>
      <w:numFmt w:val="lowerLetter"/>
      <w:lvlText w:val="%5."/>
      <w:lvlJc w:val="left"/>
      <w:pPr>
        <w:ind w:left="3600" w:hanging="360"/>
      </w:pPr>
    </w:lvl>
    <w:lvl w:ilvl="5" w:tplc="1228F29C">
      <w:start w:val="1"/>
      <w:numFmt w:val="lowerRoman"/>
      <w:lvlText w:val="%6."/>
      <w:lvlJc w:val="right"/>
      <w:pPr>
        <w:ind w:left="4320" w:hanging="180"/>
      </w:pPr>
    </w:lvl>
    <w:lvl w:ilvl="6" w:tplc="0E6A7BAE">
      <w:start w:val="1"/>
      <w:numFmt w:val="decimal"/>
      <w:lvlText w:val="%7."/>
      <w:lvlJc w:val="left"/>
      <w:pPr>
        <w:ind w:left="5040" w:hanging="360"/>
      </w:pPr>
    </w:lvl>
    <w:lvl w:ilvl="7" w:tplc="5EAC51E0">
      <w:start w:val="1"/>
      <w:numFmt w:val="lowerLetter"/>
      <w:lvlText w:val="%8."/>
      <w:lvlJc w:val="left"/>
      <w:pPr>
        <w:ind w:left="5760" w:hanging="360"/>
      </w:pPr>
    </w:lvl>
    <w:lvl w:ilvl="8" w:tplc="55BA16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585"/>
    <w:multiLevelType w:val="hybridMultilevel"/>
    <w:tmpl w:val="6D0828C0"/>
    <w:lvl w:ilvl="0" w:tplc="D3D2D05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70884D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980DF5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9A801D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5ACE84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D84218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94EF05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0ACFD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C8C9DC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306D8E"/>
    <w:multiLevelType w:val="hybridMultilevel"/>
    <w:tmpl w:val="6C103DFA"/>
    <w:lvl w:ilvl="0" w:tplc="125EF11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6F83E5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42C93B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FDA695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05C2EF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386183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68C18D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AF84D4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7F499C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31767C"/>
    <w:multiLevelType w:val="hybridMultilevel"/>
    <w:tmpl w:val="79AADC40"/>
    <w:lvl w:ilvl="0" w:tplc="3A9247C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D54618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82C10E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F96151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BD6C91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E6C02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CF0611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E0A934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2F40CA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E22F38"/>
    <w:multiLevelType w:val="hybridMultilevel"/>
    <w:tmpl w:val="6AC6BA62"/>
    <w:lvl w:ilvl="0" w:tplc="F0DA5B0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6CA942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FD8C4B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442538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012435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B22ABF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2F46B8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A2A793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578F7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053ACF"/>
    <w:multiLevelType w:val="hybridMultilevel"/>
    <w:tmpl w:val="902684C2"/>
    <w:lvl w:ilvl="0" w:tplc="DF321CC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FE05BAE">
      <w:start w:val="1"/>
      <w:numFmt w:val="bullet"/>
      <w:lvlText w:val="●"/>
      <w:lvlJc w:val="left"/>
      <w:pPr>
        <w:ind w:left="1440" w:hanging="360"/>
      </w:pPr>
      <w:rPr>
        <w:rFonts w:hint="default"/>
        <w:u w:val="none"/>
      </w:rPr>
    </w:lvl>
    <w:lvl w:ilvl="2" w:tplc="CE8EB32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406915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A94346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D5470E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C82EC6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8C0E79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6F07B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93771B"/>
    <w:multiLevelType w:val="hybridMultilevel"/>
    <w:tmpl w:val="F6B07A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B08"/>
    <w:multiLevelType w:val="hybridMultilevel"/>
    <w:tmpl w:val="9ED01984"/>
    <w:lvl w:ilvl="0" w:tplc="66F8926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63E4EF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DB619C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060768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93A56D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550E7B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CAC65C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DE0E6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DC6BAC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8234C2"/>
    <w:multiLevelType w:val="hybridMultilevel"/>
    <w:tmpl w:val="68C84BA6"/>
    <w:lvl w:ilvl="0" w:tplc="B112A98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E9688D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95C401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C4843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27212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F6EFD5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8ECD3B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DF65E6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FAAD54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AC194E"/>
    <w:multiLevelType w:val="hybridMultilevel"/>
    <w:tmpl w:val="D41CF42A"/>
    <w:lvl w:ilvl="0" w:tplc="B2B410C8">
      <w:start w:val="1"/>
      <w:numFmt w:val="decimal"/>
      <w:lvlText w:val="%1."/>
      <w:lvlJc w:val="left"/>
      <w:pPr>
        <w:ind w:left="360" w:hanging="360"/>
      </w:pPr>
    </w:lvl>
    <w:lvl w:ilvl="1" w:tplc="27F09702">
      <w:start w:val="1"/>
      <w:numFmt w:val="lowerLetter"/>
      <w:lvlText w:val="%2."/>
      <w:lvlJc w:val="left"/>
      <w:pPr>
        <w:ind w:left="1080" w:hanging="360"/>
      </w:pPr>
    </w:lvl>
    <w:lvl w:ilvl="2" w:tplc="B2A4CD02">
      <w:start w:val="1"/>
      <w:numFmt w:val="lowerRoman"/>
      <w:lvlText w:val="%3."/>
      <w:lvlJc w:val="right"/>
      <w:pPr>
        <w:ind w:left="1800" w:hanging="180"/>
      </w:pPr>
    </w:lvl>
    <w:lvl w:ilvl="3" w:tplc="74823E3E">
      <w:start w:val="1"/>
      <w:numFmt w:val="decimal"/>
      <w:lvlText w:val="%4."/>
      <w:lvlJc w:val="left"/>
      <w:pPr>
        <w:ind w:left="2520" w:hanging="360"/>
      </w:pPr>
    </w:lvl>
    <w:lvl w:ilvl="4" w:tplc="4DD2EA24">
      <w:start w:val="1"/>
      <w:numFmt w:val="lowerLetter"/>
      <w:lvlText w:val="%5."/>
      <w:lvlJc w:val="left"/>
      <w:pPr>
        <w:ind w:left="3240" w:hanging="360"/>
      </w:pPr>
    </w:lvl>
    <w:lvl w:ilvl="5" w:tplc="E932A5E2">
      <w:start w:val="1"/>
      <w:numFmt w:val="lowerRoman"/>
      <w:lvlText w:val="%6."/>
      <w:lvlJc w:val="right"/>
      <w:pPr>
        <w:ind w:left="3960" w:hanging="180"/>
      </w:pPr>
    </w:lvl>
    <w:lvl w:ilvl="6" w:tplc="7E723BAE">
      <w:start w:val="1"/>
      <w:numFmt w:val="decimal"/>
      <w:lvlText w:val="%7."/>
      <w:lvlJc w:val="left"/>
      <w:pPr>
        <w:ind w:left="4680" w:hanging="360"/>
      </w:pPr>
    </w:lvl>
    <w:lvl w:ilvl="7" w:tplc="00A882DE">
      <w:start w:val="1"/>
      <w:numFmt w:val="lowerLetter"/>
      <w:lvlText w:val="%8."/>
      <w:lvlJc w:val="left"/>
      <w:pPr>
        <w:ind w:left="5400" w:hanging="360"/>
      </w:pPr>
    </w:lvl>
    <w:lvl w:ilvl="8" w:tplc="FC445D2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52994"/>
    <w:multiLevelType w:val="hybridMultilevel"/>
    <w:tmpl w:val="97168DAE"/>
    <w:lvl w:ilvl="0" w:tplc="DF321CC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FE05BA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CE8EB32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406915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A94346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D5470E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C82EC6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8C0E79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6F07B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3A7306"/>
    <w:multiLevelType w:val="hybridMultilevel"/>
    <w:tmpl w:val="210C2CE4"/>
    <w:lvl w:ilvl="0" w:tplc="DF321CC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CE8EB32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406915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A94346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D5470E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C82EC6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8C0E79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6F07B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9804BE"/>
    <w:multiLevelType w:val="hybridMultilevel"/>
    <w:tmpl w:val="1C1A63B4"/>
    <w:lvl w:ilvl="0" w:tplc="6FE05BA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4DA4D5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8AFE2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8849E2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194260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F2069E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02A7AD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04698A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FFC1CD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65B10C3"/>
    <w:multiLevelType w:val="hybridMultilevel"/>
    <w:tmpl w:val="794265EE"/>
    <w:lvl w:ilvl="0" w:tplc="BC3027B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B78189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92487C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1C61B5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644589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10CA1A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5A0FE8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6B87D5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5AE492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700AC7"/>
    <w:multiLevelType w:val="hybridMultilevel"/>
    <w:tmpl w:val="545CCEE2"/>
    <w:lvl w:ilvl="0" w:tplc="636467A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400BD0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DF083E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990FA5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5944FA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5A44E3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8FED95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6824BB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1F87C6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4B1CC7"/>
    <w:multiLevelType w:val="hybridMultilevel"/>
    <w:tmpl w:val="8800D8D0"/>
    <w:lvl w:ilvl="0" w:tplc="46D849AE">
      <w:start w:val="1"/>
      <w:numFmt w:val="decimal"/>
      <w:lvlText w:val="%1."/>
      <w:lvlJc w:val="left"/>
    </w:lvl>
    <w:lvl w:ilvl="1" w:tplc="196A3A30">
      <w:start w:val="1"/>
      <w:numFmt w:val="lowerLetter"/>
      <w:lvlText w:val="%2."/>
      <w:lvlJc w:val="left"/>
      <w:pPr>
        <w:ind w:left="1440" w:hanging="360"/>
      </w:pPr>
    </w:lvl>
    <w:lvl w:ilvl="2" w:tplc="D680A2A6">
      <w:start w:val="1"/>
      <w:numFmt w:val="lowerRoman"/>
      <w:lvlText w:val="%3."/>
      <w:lvlJc w:val="right"/>
      <w:pPr>
        <w:ind w:left="2160" w:hanging="180"/>
      </w:pPr>
    </w:lvl>
    <w:lvl w:ilvl="3" w:tplc="291A4F24">
      <w:start w:val="1"/>
      <w:numFmt w:val="decimal"/>
      <w:lvlText w:val="%4."/>
      <w:lvlJc w:val="left"/>
      <w:pPr>
        <w:ind w:left="2880" w:hanging="360"/>
      </w:pPr>
    </w:lvl>
    <w:lvl w:ilvl="4" w:tplc="7820E8D8">
      <w:start w:val="1"/>
      <w:numFmt w:val="lowerLetter"/>
      <w:lvlText w:val="%5."/>
      <w:lvlJc w:val="left"/>
      <w:pPr>
        <w:ind w:left="3600" w:hanging="360"/>
      </w:pPr>
    </w:lvl>
    <w:lvl w:ilvl="5" w:tplc="268AD266">
      <w:start w:val="1"/>
      <w:numFmt w:val="lowerRoman"/>
      <w:lvlText w:val="%6."/>
      <w:lvlJc w:val="right"/>
      <w:pPr>
        <w:ind w:left="4320" w:hanging="180"/>
      </w:pPr>
    </w:lvl>
    <w:lvl w:ilvl="6" w:tplc="0F6CF3E8">
      <w:start w:val="1"/>
      <w:numFmt w:val="decimal"/>
      <w:lvlText w:val="%7."/>
      <w:lvlJc w:val="left"/>
      <w:pPr>
        <w:ind w:left="5040" w:hanging="360"/>
      </w:pPr>
    </w:lvl>
    <w:lvl w:ilvl="7" w:tplc="A27AC324">
      <w:start w:val="1"/>
      <w:numFmt w:val="lowerLetter"/>
      <w:lvlText w:val="%8."/>
      <w:lvlJc w:val="left"/>
      <w:pPr>
        <w:ind w:left="5760" w:hanging="360"/>
      </w:pPr>
    </w:lvl>
    <w:lvl w:ilvl="8" w:tplc="CBC6ED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92F4E"/>
    <w:multiLevelType w:val="hybridMultilevel"/>
    <w:tmpl w:val="0D560658"/>
    <w:lvl w:ilvl="0" w:tplc="DF321CC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4A33B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E8EB32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406915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A94346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D5470E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C82EC6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8C0E79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6F07B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B2D457B"/>
    <w:multiLevelType w:val="hybridMultilevel"/>
    <w:tmpl w:val="7640F95E"/>
    <w:lvl w:ilvl="0" w:tplc="4030C1DA">
      <w:start w:val="1"/>
      <w:numFmt w:val="decimal"/>
      <w:lvlText w:val="%1."/>
      <w:lvlJc w:val="left"/>
    </w:lvl>
    <w:lvl w:ilvl="1" w:tplc="7526A546">
      <w:start w:val="1"/>
      <w:numFmt w:val="lowerLetter"/>
      <w:lvlText w:val="%2."/>
      <w:lvlJc w:val="left"/>
      <w:pPr>
        <w:ind w:left="1440" w:hanging="360"/>
      </w:pPr>
    </w:lvl>
    <w:lvl w:ilvl="2" w:tplc="0944C530">
      <w:start w:val="1"/>
      <w:numFmt w:val="lowerRoman"/>
      <w:lvlText w:val="%3."/>
      <w:lvlJc w:val="right"/>
      <w:pPr>
        <w:ind w:left="2160" w:hanging="180"/>
      </w:pPr>
    </w:lvl>
    <w:lvl w:ilvl="3" w:tplc="667C1CB8">
      <w:start w:val="1"/>
      <w:numFmt w:val="decimal"/>
      <w:lvlText w:val="%4."/>
      <w:lvlJc w:val="left"/>
      <w:pPr>
        <w:ind w:left="2880" w:hanging="360"/>
      </w:pPr>
    </w:lvl>
    <w:lvl w:ilvl="4" w:tplc="0ADE2EDE">
      <w:start w:val="1"/>
      <w:numFmt w:val="lowerLetter"/>
      <w:lvlText w:val="%5."/>
      <w:lvlJc w:val="left"/>
      <w:pPr>
        <w:ind w:left="3600" w:hanging="360"/>
      </w:pPr>
    </w:lvl>
    <w:lvl w:ilvl="5" w:tplc="78A86776">
      <w:start w:val="1"/>
      <w:numFmt w:val="lowerRoman"/>
      <w:lvlText w:val="%6."/>
      <w:lvlJc w:val="right"/>
      <w:pPr>
        <w:ind w:left="4320" w:hanging="180"/>
      </w:pPr>
    </w:lvl>
    <w:lvl w:ilvl="6" w:tplc="88BC3878">
      <w:start w:val="1"/>
      <w:numFmt w:val="decimal"/>
      <w:lvlText w:val="%7."/>
      <w:lvlJc w:val="left"/>
      <w:pPr>
        <w:ind w:left="5040" w:hanging="360"/>
      </w:pPr>
    </w:lvl>
    <w:lvl w:ilvl="7" w:tplc="AAAAB100">
      <w:start w:val="1"/>
      <w:numFmt w:val="lowerLetter"/>
      <w:lvlText w:val="%8."/>
      <w:lvlJc w:val="left"/>
      <w:pPr>
        <w:ind w:left="5760" w:hanging="360"/>
      </w:pPr>
    </w:lvl>
    <w:lvl w:ilvl="8" w:tplc="FF2850B0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437716">
    <w:abstractNumId w:val="14"/>
  </w:num>
  <w:num w:numId="2" w16cid:durableId="774329910">
    <w:abstractNumId w:val="12"/>
  </w:num>
  <w:num w:numId="3" w16cid:durableId="1457412091">
    <w:abstractNumId w:val="8"/>
  </w:num>
  <w:num w:numId="4" w16cid:durableId="2101949240">
    <w:abstractNumId w:val="1"/>
  </w:num>
  <w:num w:numId="5" w16cid:durableId="1775201655">
    <w:abstractNumId w:val="4"/>
  </w:num>
  <w:num w:numId="6" w16cid:durableId="1330984545">
    <w:abstractNumId w:val="2"/>
  </w:num>
  <w:num w:numId="7" w16cid:durableId="485978680">
    <w:abstractNumId w:val="3"/>
  </w:num>
  <w:num w:numId="8" w16cid:durableId="965241011">
    <w:abstractNumId w:val="16"/>
  </w:num>
  <w:num w:numId="9" w16cid:durableId="371656831">
    <w:abstractNumId w:val="13"/>
  </w:num>
  <w:num w:numId="10" w16cid:durableId="677391951">
    <w:abstractNumId w:val="7"/>
  </w:num>
  <w:num w:numId="11" w16cid:durableId="2108037732">
    <w:abstractNumId w:val="17"/>
  </w:num>
  <w:num w:numId="12" w16cid:durableId="1295671879">
    <w:abstractNumId w:val="15"/>
  </w:num>
  <w:num w:numId="13" w16cid:durableId="179123938">
    <w:abstractNumId w:val="0"/>
  </w:num>
  <w:num w:numId="14" w16cid:durableId="1161654816">
    <w:abstractNumId w:val="9"/>
  </w:num>
  <w:num w:numId="15" w16cid:durableId="1752892025">
    <w:abstractNumId w:val="6"/>
  </w:num>
  <w:num w:numId="16" w16cid:durableId="168182622">
    <w:abstractNumId w:val="11"/>
  </w:num>
  <w:num w:numId="17" w16cid:durableId="126092879">
    <w:abstractNumId w:val="10"/>
  </w:num>
  <w:num w:numId="18" w16cid:durableId="1753962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51"/>
    <w:rsid w:val="00157859"/>
    <w:rsid w:val="001A421F"/>
    <w:rsid w:val="001B6FAF"/>
    <w:rsid w:val="002026CA"/>
    <w:rsid w:val="00204540"/>
    <w:rsid w:val="00210CC0"/>
    <w:rsid w:val="002471DF"/>
    <w:rsid w:val="002674B3"/>
    <w:rsid w:val="002C2623"/>
    <w:rsid w:val="00321392"/>
    <w:rsid w:val="003832EE"/>
    <w:rsid w:val="00421D0F"/>
    <w:rsid w:val="00424539"/>
    <w:rsid w:val="004361AB"/>
    <w:rsid w:val="00453633"/>
    <w:rsid w:val="004D4C5A"/>
    <w:rsid w:val="00513CE7"/>
    <w:rsid w:val="00515C5C"/>
    <w:rsid w:val="00586169"/>
    <w:rsid w:val="00591F71"/>
    <w:rsid w:val="005E3DA0"/>
    <w:rsid w:val="005E7201"/>
    <w:rsid w:val="00680BE9"/>
    <w:rsid w:val="006C4D95"/>
    <w:rsid w:val="006D5B6E"/>
    <w:rsid w:val="006E26DE"/>
    <w:rsid w:val="00743932"/>
    <w:rsid w:val="00771AFE"/>
    <w:rsid w:val="00781211"/>
    <w:rsid w:val="00811F26"/>
    <w:rsid w:val="00826785"/>
    <w:rsid w:val="008B0867"/>
    <w:rsid w:val="00972397"/>
    <w:rsid w:val="00997FCE"/>
    <w:rsid w:val="00A27D75"/>
    <w:rsid w:val="00A61D47"/>
    <w:rsid w:val="00A62CCE"/>
    <w:rsid w:val="00A73FFB"/>
    <w:rsid w:val="00A766A0"/>
    <w:rsid w:val="00A914C0"/>
    <w:rsid w:val="00A9529B"/>
    <w:rsid w:val="00AE69B0"/>
    <w:rsid w:val="00B05A65"/>
    <w:rsid w:val="00B117EF"/>
    <w:rsid w:val="00B16C57"/>
    <w:rsid w:val="00B21F51"/>
    <w:rsid w:val="00B56076"/>
    <w:rsid w:val="00B86040"/>
    <w:rsid w:val="00BA43E5"/>
    <w:rsid w:val="00BC01C8"/>
    <w:rsid w:val="00C0163D"/>
    <w:rsid w:val="00C12FA2"/>
    <w:rsid w:val="00C16BED"/>
    <w:rsid w:val="00C67A8E"/>
    <w:rsid w:val="00CD0F80"/>
    <w:rsid w:val="00CD4484"/>
    <w:rsid w:val="00CD6F26"/>
    <w:rsid w:val="00D3694B"/>
    <w:rsid w:val="00DD48F7"/>
    <w:rsid w:val="00DF1CD9"/>
    <w:rsid w:val="00E0516F"/>
    <w:rsid w:val="00E12072"/>
    <w:rsid w:val="00E1234D"/>
    <w:rsid w:val="00E16352"/>
    <w:rsid w:val="00E275F9"/>
    <w:rsid w:val="00E66638"/>
    <w:rsid w:val="00EA0094"/>
    <w:rsid w:val="00EA6A85"/>
    <w:rsid w:val="00F10078"/>
    <w:rsid w:val="00F278A9"/>
    <w:rsid w:val="00F550B7"/>
    <w:rsid w:val="00F673F6"/>
    <w:rsid w:val="00F807C9"/>
    <w:rsid w:val="00F812CC"/>
    <w:rsid w:val="00F96609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4C01"/>
  <w15:docId w15:val="{864B967C-28D0-4659-ACBE-203C62D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link w:val="Pealkiri1Mrk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pPr>
      <w:keepNext/>
      <w:keepLines/>
      <w:pBdr>
        <w:bottom w:val="single" w:sz="4" w:space="0" w:color="003366"/>
      </w:pBdr>
      <w:spacing w:before="120" w:after="120" w:line="240" w:lineRule="auto"/>
      <w:ind w:right="135"/>
      <w:jc w:val="both"/>
      <w:outlineLvl w:val="1"/>
    </w:pPr>
    <w:rPr>
      <w:b/>
      <w:color w:val="003366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pPr>
      <w:keepNext/>
      <w:keepLines/>
      <w:spacing w:before="240" w:after="60" w:line="240" w:lineRule="auto"/>
      <w:ind w:left="864"/>
      <w:outlineLvl w:val="3"/>
    </w:pPr>
    <w:rPr>
      <w:b/>
      <w:i/>
    </w:rPr>
  </w:style>
  <w:style w:type="paragraph" w:styleId="Pealkiri5">
    <w:name w:val="heading 5"/>
    <w:basedOn w:val="Normaallaad"/>
    <w:next w:val="Normaallaad"/>
    <w:link w:val="Pealkiri5Mrk"/>
    <w:pPr>
      <w:keepNext/>
      <w:keepLines/>
      <w:spacing w:before="240" w:after="240" w:line="240" w:lineRule="auto"/>
      <w:outlineLvl w:val="4"/>
    </w:pPr>
    <w:rPr>
      <w:rFonts w:ascii="Trebuchet MS" w:eastAsia="Trebuchet MS" w:hAnsi="Trebuchet MS" w:cs="Trebuchet MS"/>
      <w:i/>
      <w:color w:val="666666"/>
      <w:sz w:val="20"/>
      <w:szCs w:val="20"/>
      <w:u w:val="single"/>
    </w:rPr>
  </w:style>
  <w:style w:type="paragraph" w:styleId="Pealkiri6">
    <w:name w:val="heading 6"/>
    <w:basedOn w:val="Normaallaad"/>
    <w:next w:val="Normaallaad"/>
    <w:link w:val="Pealkiri6Mrk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="Arial" w:eastAsia="Arial" w:hAnsi="Arial" w:cs="Arial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Pr>
      <w:rFonts w:ascii="Arial" w:eastAsia="Arial" w:hAnsi="Arial" w:cs="Arial"/>
      <w:sz w:val="34"/>
    </w:rPr>
  </w:style>
  <w:style w:type="character" w:customStyle="1" w:styleId="Pealkiri3Mrk">
    <w:name w:val="Pealkiri 3 Märk"/>
    <w:basedOn w:val="Liguvaikefont"/>
    <w:link w:val="Pealkiri3"/>
    <w:uiPriority w:val="9"/>
    <w:rPr>
      <w:rFonts w:ascii="Arial" w:eastAsia="Arial" w:hAnsi="Arial" w:cs="Arial"/>
      <w:sz w:val="30"/>
      <w:szCs w:val="30"/>
    </w:rPr>
  </w:style>
  <w:style w:type="character" w:customStyle="1" w:styleId="Pealkiri4Mrk">
    <w:name w:val="Pealkiri 4 Märk"/>
    <w:basedOn w:val="Liguvaikefont"/>
    <w:link w:val="Pealkiri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Pealkiri5Mrk">
    <w:name w:val="Pealkiri 5 Märk"/>
    <w:basedOn w:val="Liguvaikefont"/>
    <w:link w:val="Pealkiri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Pealkiri7Mrk">
    <w:name w:val="Pealkiri 7 Märk"/>
    <w:basedOn w:val="Liguvaikefont"/>
    <w:link w:val="Pealkiri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Pealkiri8Mrk">
    <w:name w:val="Pealkiri 8 Märk"/>
    <w:basedOn w:val="Liguvaikefont"/>
    <w:link w:val="Pealkiri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Pealkiri9Mrk">
    <w:name w:val="Pealkiri 9 Märk"/>
    <w:basedOn w:val="Liguvaikefont"/>
    <w:link w:val="Pealkiri9"/>
    <w:uiPriority w:val="9"/>
    <w:rPr>
      <w:rFonts w:ascii="Arial" w:eastAsia="Arial" w:hAnsi="Arial" w:cs="Arial"/>
      <w:i/>
      <w:iCs/>
      <w:sz w:val="21"/>
      <w:szCs w:val="21"/>
    </w:r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paragraph" w:styleId="Vahedeta">
    <w:name w:val="No Spacing"/>
    <w:uiPriority w:val="1"/>
    <w:qFormat/>
    <w:pPr>
      <w:spacing w:line="240" w:lineRule="auto"/>
    </w:pPr>
  </w:style>
  <w:style w:type="character" w:customStyle="1" w:styleId="PealkiriMrk">
    <w:name w:val="Pealkiri Märk"/>
    <w:basedOn w:val="Liguvaikefont"/>
    <w:link w:val="Pealkiri"/>
    <w:uiPriority w:val="10"/>
    <w:rPr>
      <w:sz w:val="48"/>
      <w:szCs w:val="48"/>
    </w:rPr>
  </w:style>
  <w:style w:type="character" w:customStyle="1" w:styleId="AlapealkiriMrk">
    <w:name w:val="Alapealkiri Märk"/>
    <w:basedOn w:val="Liguvaikefont"/>
    <w:link w:val="Alapealkiri"/>
    <w:uiPriority w:val="11"/>
    <w:rPr>
      <w:sz w:val="24"/>
      <w:szCs w:val="24"/>
    </w:rPr>
  </w:style>
  <w:style w:type="paragraph" w:styleId="Tsitaat">
    <w:name w:val="Quote"/>
    <w:basedOn w:val="Normaallaad"/>
    <w:next w:val="Normaallaad"/>
    <w:link w:val="TsitaatMrk"/>
    <w:uiPriority w:val="29"/>
    <w:qFormat/>
    <w:pPr>
      <w:ind w:left="720" w:right="720"/>
    </w:pPr>
    <w:rPr>
      <w:i/>
    </w:rPr>
  </w:style>
  <w:style w:type="character" w:customStyle="1" w:styleId="TsitaatMrk">
    <w:name w:val="Tsitaat Märk"/>
    <w:link w:val="Tsitaat"/>
    <w:uiPriority w:val="29"/>
    <w:rPr>
      <w:i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SelgeltmrgatavtsitaatMrk">
    <w:name w:val="Selgelt märgatav tsitaat Märk"/>
    <w:link w:val="Selgeltmrgatavtsitaat"/>
    <w:uiPriority w:val="30"/>
    <w:rPr>
      <w:i/>
    </w:rPr>
  </w:style>
  <w:style w:type="paragraph" w:styleId="Pis">
    <w:name w:val="header"/>
    <w:basedOn w:val="Normaallaad"/>
    <w:link w:val="PisMr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Liguvaikefont"/>
    <w:uiPriority w:val="99"/>
  </w:style>
  <w:style w:type="paragraph" w:styleId="Pealdis">
    <w:name w:val="caption"/>
    <w:basedOn w:val="Normaallaad"/>
    <w:next w:val="Normaalla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JalusMrk">
    <w:name w:val="Jalus Märk"/>
    <w:link w:val="Jalus"/>
    <w:uiPriority w:val="99"/>
  </w:style>
  <w:style w:type="table" w:styleId="Kontuurtabel">
    <w:name w:val="Table Grid"/>
    <w:basedOn w:val="Normaaltabe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aaltabe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vatabel1">
    <w:name w:val="Plain Table 1"/>
    <w:basedOn w:val="Normaaltabe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vatabel2">
    <w:name w:val="Plain Table 2"/>
    <w:basedOn w:val="Normaaltabe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vatabel3">
    <w:name w:val="Plain Table 3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vatabel4">
    <w:name w:val="Plain Table 4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vatabel5">
    <w:name w:val="Plain Table 5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Heleruuttabel1">
    <w:name w:val="Grid Table 1 Light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uuttabel2">
    <w:name w:val="Grid Table 2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uttabel3">
    <w:name w:val="Grid Table 3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uuttabel4">
    <w:name w:val="Grid Table 4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Normaaltabe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umeruuttabel5">
    <w:name w:val="Grid Table 5 Dark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Vrvilineruuttabel6">
    <w:name w:val="Grid Table 6 Colorful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Vrvilineruuttabel7">
    <w:name w:val="Grid Table 7 Colorful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altabe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Heleloetelutabel1">
    <w:name w:val="List Table 1 Light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Normaaltabe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oetelutabel2">
    <w:name w:val="List Table 2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oetelutabel3">
    <w:name w:val="List Table 3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oetelutabel4">
    <w:name w:val="List Table 4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umeloetelutabel5">
    <w:name w:val="List Table 5 Dark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Mitmevrvilineloetelutabel6">
    <w:name w:val="List Table 6 Colorful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Vrvilineloetelutabel7">
    <w:name w:val="List Table 7 Colorful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altabe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altabel"/>
    <w:uiPriority w:val="99"/>
    <w:pPr>
      <w:spacing w:line="240" w:lineRule="auto"/>
    </w:pPr>
    <w:rPr>
      <w:color w:val="404040"/>
      <w:sz w:val="20"/>
      <w:szCs w:val="20"/>
      <w:lang w:val="et-EE" w:eastAsia="et-E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altabe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perlink">
    <w:name w:val="Hyperlink"/>
    <w:uiPriority w:val="99"/>
    <w:unhideWhenUsed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llmrkusetekstMrk">
    <w:name w:val="Allmärkuse tekst Märk"/>
    <w:link w:val="Allmrkusetekst"/>
    <w:uiPriority w:val="99"/>
    <w:rPr>
      <w:sz w:val="18"/>
    </w:rPr>
  </w:style>
  <w:style w:type="character" w:styleId="Allmrkuseviide">
    <w:name w:val="footnote reference"/>
    <w:basedOn w:val="Liguvaikefont"/>
    <w:uiPriority w:val="99"/>
    <w:unhideWhenUsed/>
    <w:rPr>
      <w:vertAlign w:val="superscript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pPr>
      <w:spacing w:line="240" w:lineRule="auto"/>
    </w:pPr>
    <w:rPr>
      <w:sz w:val="20"/>
    </w:rPr>
  </w:style>
  <w:style w:type="character" w:customStyle="1" w:styleId="LpumrkusetekstMrk">
    <w:name w:val="Lõpumärkuse tekst Märk"/>
    <w:link w:val="Lpumrkusetekst"/>
    <w:uiPriority w:val="99"/>
    <w:rPr>
      <w:sz w:val="20"/>
    </w:rPr>
  </w:style>
  <w:style w:type="character" w:styleId="Lpumrkuseviide">
    <w:name w:val="endnote reference"/>
    <w:basedOn w:val="Liguvaikefont"/>
    <w:uiPriority w:val="99"/>
    <w:semiHidden/>
    <w:unhideWhenUsed/>
    <w:rPr>
      <w:vertAlign w:val="superscript"/>
    </w:rPr>
  </w:style>
  <w:style w:type="paragraph" w:styleId="SK1">
    <w:name w:val="toc 1"/>
    <w:basedOn w:val="Normaallaad"/>
    <w:next w:val="Normaallaad"/>
    <w:uiPriority w:val="39"/>
    <w:unhideWhenUsed/>
    <w:pPr>
      <w:spacing w:after="57"/>
    </w:pPr>
  </w:style>
  <w:style w:type="paragraph" w:styleId="SK2">
    <w:name w:val="toc 2"/>
    <w:basedOn w:val="Normaallaad"/>
    <w:next w:val="Normaallaad"/>
    <w:uiPriority w:val="39"/>
    <w:unhideWhenUsed/>
    <w:pPr>
      <w:spacing w:after="57"/>
      <w:ind w:left="283"/>
    </w:pPr>
  </w:style>
  <w:style w:type="paragraph" w:styleId="SK3">
    <w:name w:val="toc 3"/>
    <w:basedOn w:val="Normaallaad"/>
    <w:next w:val="Normaallaad"/>
    <w:uiPriority w:val="39"/>
    <w:unhideWhenUsed/>
    <w:pPr>
      <w:spacing w:after="57"/>
      <w:ind w:left="567"/>
    </w:pPr>
  </w:style>
  <w:style w:type="paragraph" w:styleId="SK4">
    <w:name w:val="toc 4"/>
    <w:basedOn w:val="Normaallaad"/>
    <w:next w:val="Normaallaad"/>
    <w:uiPriority w:val="39"/>
    <w:unhideWhenUsed/>
    <w:pPr>
      <w:spacing w:after="57"/>
      <w:ind w:left="850"/>
    </w:pPr>
  </w:style>
  <w:style w:type="paragraph" w:styleId="SK5">
    <w:name w:val="toc 5"/>
    <w:basedOn w:val="Normaallaad"/>
    <w:next w:val="Normaallaad"/>
    <w:uiPriority w:val="39"/>
    <w:unhideWhenUsed/>
    <w:pPr>
      <w:spacing w:after="57"/>
      <w:ind w:left="1134"/>
    </w:pPr>
  </w:style>
  <w:style w:type="paragraph" w:styleId="SK6">
    <w:name w:val="toc 6"/>
    <w:basedOn w:val="Normaallaad"/>
    <w:next w:val="Normaallaad"/>
    <w:uiPriority w:val="39"/>
    <w:unhideWhenUsed/>
    <w:pPr>
      <w:spacing w:after="57"/>
      <w:ind w:left="1417"/>
    </w:pPr>
  </w:style>
  <w:style w:type="paragraph" w:styleId="SK7">
    <w:name w:val="toc 7"/>
    <w:basedOn w:val="Normaallaad"/>
    <w:next w:val="Normaallaad"/>
    <w:uiPriority w:val="39"/>
    <w:unhideWhenUsed/>
    <w:pPr>
      <w:spacing w:after="57"/>
      <w:ind w:left="1701"/>
    </w:pPr>
  </w:style>
  <w:style w:type="paragraph" w:styleId="SK8">
    <w:name w:val="toc 8"/>
    <w:basedOn w:val="Normaallaad"/>
    <w:next w:val="Normaallaad"/>
    <w:uiPriority w:val="39"/>
    <w:unhideWhenUsed/>
    <w:pPr>
      <w:spacing w:after="57"/>
      <w:ind w:left="1984"/>
    </w:pPr>
  </w:style>
  <w:style w:type="paragraph" w:styleId="SK9">
    <w:name w:val="toc 9"/>
    <w:basedOn w:val="Normaallaad"/>
    <w:next w:val="Normaallaad"/>
    <w:uiPriority w:val="39"/>
    <w:unhideWhenUsed/>
    <w:pPr>
      <w:spacing w:after="57"/>
      <w:ind w:left="2268"/>
    </w:pPr>
  </w:style>
  <w:style w:type="paragraph" w:styleId="Sisukorrapealkiri">
    <w:name w:val="TOC Heading"/>
    <w:uiPriority w:val="39"/>
    <w:unhideWhenUsed/>
  </w:style>
  <w:style w:type="paragraph" w:styleId="Illustratsiooniloend">
    <w:name w:val="table of figures"/>
    <w:basedOn w:val="Normaallaad"/>
    <w:next w:val="Normaallaad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link w:val="PealkiriMrk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lapealkiri">
    <w:name w:val="Subtitle"/>
    <w:basedOn w:val="Normaallaad"/>
    <w:next w:val="Normaallaad"/>
    <w:link w:val="AlapealkiriMrk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E275F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668A86-3E08-49B3-B7F7-F85F6FBC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875</Words>
  <Characters>5797</Characters>
  <Application>Microsoft Office Word</Application>
  <DocSecurity>0</DocSecurity>
  <Lines>315</Lines>
  <Paragraphs>160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 lisa</dc:title>
  <dc:subject/>
  <dc:creator>Kaido Kivilaan</dc:creator>
  <dc:description/>
  <cp:lastModifiedBy>Helle Kalliste - RTK</cp:lastModifiedBy>
  <cp:revision>3</cp:revision>
  <dcterms:created xsi:type="dcterms:W3CDTF">2026-03-23T11:52:00Z</dcterms:created>
  <dcterms:modified xsi:type="dcterms:W3CDTF">2026-03-23T11:52:00Z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09a6f2e8f3ae476cb235f3f26daf5543e1a1225c7b3fcc39125ed6db1da1b511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2025-09-12T10:55:09Z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0b069200-9250-442e-9c6b-ffd104c957af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